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4ABE71" w14:textId="616B7857" w:rsidR="00DA238E" w:rsidRDefault="00DA238E" w:rsidP="00C273FF">
      <w:pPr>
        <w:jc w:val="center"/>
        <w:rPr>
          <w:rFonts w:ascii="Candara" w:hAnsi="Candara"/>
          <w:b/>
        </w:rPr>
      </w:pPr>
      <w:r w:rsidRPr="000272A0">
        <w:rPr>
          <w:rFonts w:ascii="Candara" w:hAnsi="Candara"/>
          <w:b/>
        </w:rPr>
        <w:t>SOC 210: Writing Topics</w:t>
      </w:r>
    </w:p>
    <w:p w14:paraId="5AA312D4" w14:textId="77777777" w:rsidR="000272A0" w:rsidRPr="000272A0" w:rsidRDefault="000272A0" w:rsidP="000272A0">
      <w:pPr>
        <w:jc w:val="center"/>
        <w:rPr>
          <w:rFonts w:ascii="Candara" w:hAnsi="Candara"/>
          <w:b/>
        </w:rPr>
      </w:pPr>
    </w:p>
    <w:p w14:paraId="63BEECD4" w14:textId="3DA76A3A" w:rsidR="00FD0A78" w:rsidRPr="000272A0" w:rsidRDefault="00FD0A78" w:rsidP="000272A0">
      <w:pPr>
        <w:jc w:val="center"/>
        <w:rPr>
          <w:rFonts w:ascii="Candara" w:hAnsi="Candara"/>
          <w:u w:val="single"/>
        </w:rPr>
      </w:pPr>
      <w:r w:rsidRPr="000272A0">
        <w:rPr>
          <w:rFonts w:ascii="Candara" w:hAnsi="Candara"/>
          <w:u w:val="single"/>
        </w:rPr>
        <w:t xml:space="preserve">1. </w:t>
      </w:r>
      <w:r w:rsidR="000272A0">
        <w:rPr>
          <w:rFonts w:ascii="Candara" w:hAnsi="Candara"/>
          <w:u w:val="single"/>
        </w:rPr>
        <w:t>American Sociological Association (ASA) Citations</w:t>
      </w:r>
    </w:p>
    <w:p w14:paraId="0C50C1F7" w14:textId="77777777" w:rsidR="000272A0" w:rsidRPr="000272A0" w:rsidRDefault="000272A0" w:rsidP="000272A0">
      <w:pPr>
        <w:rPr>
          <w:rFonts w:ascii="Candara" w:hAnsi="Candara"/>
        </w:rPr>
      </w:pPr>
    </w:p>
    <w:p w14:paraId="37A581C4" w14:textId="7D7F5448" w:rsidR="000272A0" w:rsidRPr="000272A0" w:rsidRDefault="000272A0" w:rsidP="000272A0">
      <w:pPr>
        <w:rPr>
          <w:rFonts w:ascii="Candara" w:hAnsi="Candara"/>
          <w:b/>
        </w:rPr>
      </w:pPr>
      <w:r w:rsidRPr="000272A0">
        <w:rPr>
          <w:rFonts w:ascii="Candara" w:hAnsi="Candara"/>
          <w:b/>
        </w:rPr>
        <w:t>General Formatting</w:t>
      </w:r>
      <w:r w:rsidR="00A428C7">
        <w:rPr>
          <w:rFonts w:ascii="Candara" w:hAnsi="Candara"/>
          <w:b/>
        </w:rPr>
        <w:t xml:space="preserve"> for In-Text Citations</w:t>
      </w:r>
      <w:r w:rsidRPr="000272A0">
        <w:rPr>
          <w:rFonts w:ascii="Candara" w:hAnsi="Candara"/>
          <w:b/>
        </w:rPr>
        <w:t>:</w:t>
      </w:r>
    </w:p>
    <w:p w14:paraId="677B0367" w14:textId="3C316AF3" w:rsidR="000272A0" w:rsidRPr="000272A0" w:rsidRDefault="000272A0" w:rsidP="000272A0">
      <w:pPr>
        <w:shd w:val="clear" w:color="auto" w:fill="FFFFFF"/>
        <w:spacing w:before="100" w:beforeAutospacing="1" w:after="100" w:afterAutospacing="1"/>
        <w:rPr>
          <w:rFonts w:ascii="Candara" w:hAnsi="Candara" w:cs="Times New Roman"/>
          <w:color w:val="000000"/>
        </w:rPr>
      </w:pPr>
      <w:r w:rsidRPr="000272A0">
        <w:rPr>
          <w:rFonts w:ascii="Candara" w:hAnsi="Candara" w:cs="Times New Roman"/>
          <w:color w:val="000000"/>
        </w:rPr>
        <w:t>Cite the last name of the author and year of publication.</w:t>
      </w:r>
      <w:r w:rsidR="00C273FF">
        <w:rPr>
          <w:rFonts w:ascii="Candara" w:hAnsi="Candara" w:cs="Times New Roman"/>
          <w:color w:val="000000"/>
        </w:rPr>
        <w:t xml:space="preserve"> </w:t>
      </w:r>
      <w:r w:rsidRPr="000272A0">
        <w:rPr>
          <w:rFonts w:ascii="Candara" w:hAnsi="Candara" w:cs="Times New Roman"/>
          <w:color w:val="000000"/>
        </w:rPr>
        <w:t>Include page numbers within the citation when directly quoting the authors’ words or paraphrasing a passage.</w:t>
      </w:r>
    </w:p>
    <w:p w14:paraId="753E7E3A" w14:textId="77777777" w:rsidR="000272A0" w:rsidRPr="000272A0" w:rsidRDefault="000272A0" w:rsidP="000272A0">
      <w:pPr>
        <w:shd w:val="clear" w:color="auto" w:fill="FFFFFF"/>
        <w:spacing w:before="100" w:beforeAutospacing="1" w:after="100" w:afterAutospacing="1"/>
        <w:rPr>
          <w:rFonts w:ascii="Candara" w:hAnsi="Candara" w:cs="Times New Roman"/>
          <w:color w:val="000000"/>
        </w:rPr>
      </w:pPr>
      <w:r w:rsidRPr="000272A0">
        <w:rPr>
          <w:rFonts w:ascii="Candara" w:hAnsi="Candara" w:cs="Times New Roman"/>
          <w:color w:val="000000"/>
        </w:rPr>
        <w:t>If the author's name is used in the text, put the date in parentheses.</w:t>
      </w:r>
    </w:p>
    <w:p w14:paraId="73864A50" w14:textId="77777777" w:rsidR="000272A0" w:rsidRPr="00C273FF" w:rsidRDefault="000272A0" w:rsidP="000272A0">
      <w:pPr>
        <w:shd w:val="clear" w:color="auto" w:fill="FFFFFF"/>
        <w:spacing w:after="375"/>
        <w:rPr>
          <w:rFonts w:ascii="Candara" w:eastAsia="Times New Roman" w:hAnsi="Candara" w:cs="Courier New"/>
          <w:i/>
          <w:color w:val="000000"/>
        </w:rPr>
      </w:pPr>
      <w:r w:rsidRPr="00C273FF">
        <w:rPr>
          <w:rFonts w:ascii="Candara" w:eastAsia="Times New Roman" w:hAnsi="Candara" w:cs="Courier New"/>
          <w:i/>
          <w:color w:val="000000"/>
        </w:rPr>
        <w:t>When Duncan (1959) studied...</w:t>
      </w:r>
    </w:p>
    <w:p w14:paraId="5A224F1C" w14:textId="01DDDE4B" w:rsidR="000272A0" w:rsidRPr="000272A0" w:rsidRDefault="000272A0" w:rsidP="000272A0">
      <w:pPr>
        <w:shd w:val="clear" w:color="auto" w:fill="FFFFFF"/>
        <w:spacing w:after="375"/>
        <w:rPr>
          <w:rFonts w:ascii="Candara" w:eastAsia="Times New Roman" w:hAnsi="Candara" w:cs="Courier New"/>
          <w:color w:val="000000"/>
        </w:rPr>
      </w:pPr>
      <w:r w:rsidRPr="000272A0">
        <w:rPr>
          <w:rFonts w:ascii="Candara" w:hAnsi="Candara" w:cs="Times New Roman"/>
          <w:color w:val="000000"/>
        </w:rPr>
        <w:t>If the author's name is not in the text, enclose last name and year in parentheses.</w:t>
      </w:r>
    </w:p>
    <w:p w14:paraId="7141BDCF" w14:textId="77777777" w:rsidR="000272A0" w:rsidRPr="00C273FF" w:rsidRDefault="000272A0" w:rsidP="000272A0">
      <w:pPr>
        <w:shd w:val="clear" w:color="auto" w:fill="FFFFFF"/>
        <w:spacing w:after="375"/>
        <w:rPr>
          <w:rFonts w:ascii="Candara" w:eastAsia="Times New Roman" w:hAnsi="Candara" w:cs="Courier New"/>
          <w:i/>
          <w:color w:val="000000"/>
        </w:rPr>
      </w:pPr>
      <w:r w:rsidRPr="00C273FF">
        <w:rPr>
          <w:rFonts w:ascii="Candara" w:eastAsia="Times New Roman" w:hAnsi="Candara" w:cs="Courier New"/>
          <w:i/>
          <w:color w:val="000000"/>
        </w:rPr>
        <w:t xml:space="preserve">When these relationships </w:t>
      </w:r>
      <w:proofErr w:type="gramStart"/>
      <w:r w:rsidRPr="00C273FF">
        <w:rPr>
          <w:rFonts w:ascii="Candara" w:eastAsia="Times New Roman" w:hAnsi="Candara" w:cs="Courier New"/>
          <w:i/>
          <w:color w:val="000000"/>
        </w:rPr>
        <w:t>were studied</w:t>
      </w:r>
      <w:proofErr w:type="gramEnd"/>
      <w:r w:rsidRPr="00C273FF">
        <w:rPr>
          <w:rFonts w:ascii="Candara" w:eastAsia="Times New Roman" w:hAnsi="Candara" w:cs="Courier New"/>
          <w:i/>
          <w:color w:val="000000"/>
        </w:rPr>
        <w:t xml:space="preserve"> (</w:t>
      </w:r>
      <w:proofErr w:type="spellStart"/>
      <w:r w:rsidRPr="00C273FF">
        <w:rPr>
          <w:rFonts w:ascii="Candara" w:eastAsia="Times New Roman" w:hAnsi="Candara" w:cs="Courier New"/>
          <w:i/>
          <w:color w:val="000000"/>
        </w:rPr>
        <w:t>Gouldner</w:t>
      </w:r>
      <w:proofErr w:type="spellEnd"/>
      <w:r w:rsidRPr="00C273FF">
        <w:rPr>
          <w:rFonts w:ascii="Candara" w:eastAsia="Times New Roman" w:hAnsi="Candara" w:cs="Courier New"/>
          <w:i/>
          <w:color w:val="000000"/>
        </w:rPr>
        <w:t xml:space="preserve"> 1963)...</w:t>
      </w:r>
    </w:p>
    <w:p w14:paraId="690C6C6D" w14:textId="09AC1A1F" w:rsidR="000272A0" w:rsidRPr="000272A0" w:rsidRDefault="000272A0" w:rsidP="000272A0">
      <w:pPr>
        <w:shd w:val="clear" w:color="auto" w:fill="FFFFFF"/>
        <w:spacing w:after="375"/>
        <w:rPr>
          <w:rFonts w:ascii="Candara" w:eastAsia="Times New Roman" w:hAnsi="Candara" w:cs="Courier New"/>
          <w:b/>
          <w:color w:val="000000"/>
        </w:rPr>
      </w:pPr>
      <w:r w:rsidRPr="000272A0">
        <w:rPr>
          <w:rFonts w:ascii="Candara" w:eastAsia="Times New Roman" w:hAnsi="Candara" w:cs="Courier New"/>
          <w:b/>
          <w:color w:val="000000"/>
        </w:rPr>
        <w:t>Using Quotes:</w:t>
      </w:r>
    </w:p>
    <w:p w14:paraId="3D97DD77" w14:textId="77777777" w:rsidR="000272A0" w:rsidRPr="000272A0" w:rsidRDefault="000272A0" w:rsidP="000272A0">
      <w:pPr>
        <w:shd w:val="clear" w:color="auto" w:fill="FFFFFF"/>
        <w:spacing w:before="100" w:beforeAutospacing="1" w:after="100" w:afterAutospacing="1"/>
        <w:rPr>
          <w:rFonts w:ascii="Candara" w:hAnsi="Candara" w:cs="Times New Roman"/>
          <w:color w:val="000000"/>
        </w:rPr>
      </w:pPr>
      <w:r w:rsidRPr="000272A0">
        <w:rPr>
          <w:rFonts w:ascii="Candara" w:hAnsi="Candara" w:cs="Times New Roman"/>
          <w:color w:val="000000"/>
        </w:rPr>
        <w:t>Short quotations in the body of the manuscript should be surrounded by quotation marks.</w:t>
      </w:r>
    </w:p>
    <w:p w14:paraId="0617FC92" w14:textId="4B21153F" w:rsidR="000272A0" w:rsidRPr="000272A0" w:rsidRDefault="000272A0" w:rsidP="000272A0">
      <w:pPr>
        <w:shd w:val="clear" w:color="auto" w:fill="FFFFFF"/>
        <w:spacing w:before="100" w:beforeAutospacing="1" w:after="100" w:afterAutospacing="1"/>
        <w:rPr>
          <w:rFonts w:ascii="Candara" w:hAnsi="Candara" w:cs="Times New Roman"/>
          <w:color w:val="000000"/>
        </w:rPr>
      </w:pPr>
      <w:r w:rsidRPr="000272A0">
        <w:rPr>
          <w:rFonts w:ascii="Candara" w:hAnsi="Candara" w:cs="Times New Roman"/>
          <w:color w:val="000000"/>
        </w:rPr>
        <w:t>Block quotations (direct quotations of more than 40 words) should be o</w:t>
      </w:r>
      <w:r w:rsidR="00A428C7">
        <w:rPr>
          <w:rFonts w:ascii="Candara" w:hAnsi="Candara" w:cs="Times New Roman"/>
          <w:color w:val="000000"/>
        </w:rPr>
        <w:t>ffset from the main text and should</w:t>
      </w:r>
      <w:r w:rsidRPr="000272A0">
        <w:rPr>
          <w:rFonts w:ascii="Candara" w:hAnsi="Candara" w:cs="Times New Roman"/>
          <w:color w:val="000000"/>
        </w:rPr>
        <w:t xml:space="preserve"> be single-spaced</w:t>
      </w:r>
      <w:r w:rsidR="00A428C7">
        <w:rPr>
          <w:rFonts w:ascii="Candara" w:hAnsi="Candara" w:cs="Times New Roman"/>
          <w:color w:val="000000"/>
        </w:rPr>
        <w:t>, size 11 font and indented</w:t>
      </w:r>
      <w:r w:rsidRPr="000272A0">
        <w:rPr>
          <w:rFonts w:ascii="Candara" w:hAnsi="Candara" w:cs="Times New Roman"/>
          <w:color w:val="000000"/>
        </w:rPr>
        <w:t>. Do not include quotation marks with block quotes.</w:t>
      </w:r>
    </w:p>
    <w:p w14:paraId="61411473" w14:textId="77777777" w:rsidR="000272A0" w:rsidRPr="000272A0" w:rsidRDefault="000272A0" w:rsidP="000272A0">
      <w:pPr>
        <w:shd w:val="clear" w:color="auto" w:fill="FFFFFF"/>
        <w:spacing w:before="100" w:beforeAutospacing="1" w:after="100" w:afterAutospacing="1"/>
        <w:rPr>
          <w:rFonts w:ascii="Candara" w:hAnsi="Candara" w:cs="Times New Roman"/>
          <w:color w:val="000000"/>
        </w:rPr>
      </w:pPr>
      <w:r w:rsidRPr="000272A0">
        <w:rPr>
          <w:rFonts w:ascii="Candara" w:hAnsi="Candara" w:cs="Times New Roman"/>
          <w:color w:val="000000"/>
        </w:rPr>
        <w:t>Pagination follows the year of publication after a colon (note that in the in-text citation, there is no space between the colon and the page number).</w:t>
      </w:r>
    </w:p>
    <w:p w14:paraId="18BA6E73" w14:textId="42219C45" w:rsidR="000272A0" w:rsidRPr="00C273FF" w:rsidRDefault="000272A0" w:rsidP="000272A0">
      <w:pPr>
        <w:shd w:val="clear" w:color="auto" w:fill="FFFFFF"/>
        <w:rPr>
          <w:rFonts w:ascii="Candara" w:eastAsia="Times New Roman" w:hAnsi="Candara" w:cs="Courier New"/>
          <w:i/>
          <w:color w:val="000000"/>
        </w:rPr>
      </w:pPr>
      <w:r w:rsidRPr="000272A0">
        <w:rPr>
          <w:rFonts w:ascii="Candara" w:eastAsia="Times New Roman" w:hAnsi="Candara" w:cs="Courier New"/>
          <w:i/>
          <w:color w:val="000000"/>
        </w:rPr>
        <w:t>As tabulated by Kuhn (1970:71) the results show...</w:t>
      </w:r>
    </w:p>
    <w:p w14:paraId="3D162E1A" w14:textId="77777777" w:rsidR="000272A0" w:rsidRDefault="000272A0" w:rsidP="000272A0">
      <w:pPr>
        <w:shd w:val="clear" w:color="auto" w:fill="FFFFFF"/>
        <w:rPr>
          <w:rFonts w:ascii="Candara" w:eastAsia="Times New Roman" w:hAnsi="Candara" w:cs="Courier New"/>
          <w:color w:val="000000"/>
        </w:rPr>
      </w:pPr>
    </w:p>
    <w:p w14:paraId="28FB2A59" w14:textId="77777777" w:rsidR="00C273FF" w:rsidRPr="000272A0" w:rsidRDefault="00C273FF" w:rsidP="000272A0">
      <w:pPr>
        <w:shd w:val="clear" w:color="auto" w:fill="FFFFFF"/>
        <w:rPr>
          <w:rFonts w:ascii="Candara" w:eastAsia="Times New Roman" w:hAnsi="Candara" w:cs="Courier New"/>
          <w:color w:val="000000"/>
        </w:rPr>
      </w:pPr>
    </w:p>
    <w:p w14:paraId="1CA89014" w14:textId="02E711FE" w:rsidR="000272A0" w:rsidRPr="000272A0" w:rsidRDefault="000272A0" w:rsidP="000272A0">
      <w:pPr>
        <w:shd w:val="clear" w:color="auto" w:fill="FFFFFF"/>
        <w:spacing w:after="375"/>
        <w:rPr>
          <w:rFonts w:ascii="Candara" w:eastAsia="Times New Roman" w:hAnsi="Candara" w:cs="Courier New"/>
          <w:b/>
          <w:color w:val="000000"/>
        </w:rPr>
      </w:pPr>
      <w:r w:rsidRPr="000272A0">
        <w:rPr>
          <w:rFonts w:ascii="Candara" w:eastAsia="Times New Roman" w:hAnsi="Candara" w:cs="Courier New"/>
          <w:b/>
          <w:color w:val="000000"/>
        </w:rPr>
        <w:t>Multiple Authors:</w:t>
      </w:r>
    </w:p>
    <w:p w14:paraId="5F63AF50" w14:textId="77777777" w:rsidR="000272A0" w:rsidRPr="000272A0" w:rsidRDefault="000272A0" w:rsidP="000272A0">
      <w:pPr>
        <w:shd w:val="clear" w:color="auto" w:fill="FFFFFF"/>
        <w:spacing w:before="100" w:beforeAutospacing="1" w:after="100" w:afterAutospacing="1"/>
        <w:rPr>
          <w:rFonts w:ascii="Candara" w:hAnsi="Candara" w:cs="Times New Roman"/>
          <w:color w:val="000000"/>
        </w:rPr>
      </w:pPr>
      <w:r w:rsidRPr="000272A0">
        <w:rPr>
          <w:rFonts w:ascii="Candara" w:hAnsi="Candara" w:cs="Times New Roman"/>
          <w:color w:val="000000"/>
        </w:rPr>
        <w:t>For joint authors, give both last names.</w:t>
      </w:r>
    </w:p>
    <w:p w14:paraId="0E4973B8" w14:textId="77777777" w:rsidR="000272A0" w:rsidRPr="000272A0" w:rsidRDefault="000272A0" w:rsidP="000272A0">
      <w:pPr>
        <w:shd w:val="clear" w:color="auto" w:fill="FFFFFF"/>
        <w:rPr>
          <w:rFonts w:ascii="Candara" w:eastAsia="Times New Roman" w:hAnsi="Candara" w:cs="Courier New"/>
          <w:i/>
          <w:color w:val="000000"/>
        </w:rPr>
      </w:pPr>
      <w:r w:rsidRPr="000272A0">
        <w:rPr>
          <w:rFonts w:ascii="Candara" w:eastAsia="Times New Roman" w:hAnsi="Candara" w:cs="Courier New"/>
          <w:i/>
          <w:color w:val="000000"/>
        </w:rPr>
        <w:t>(Martin and Bailey 1988)</w:t>
      </w:r>
    </w:p>
    <w:p w14:paraId="32E923A6" w14:textId="77777777" w:rsidR="000272A0" w:rsidRPr="000272A0" w:rsidRDefault="000272A0" w:rsidP="000272A0">
      <w:pPr>
        <w:shd w:val="clear" w:color="auto" w:fill="FFFFFF"/>
        <w:rPr>
          <w:rFonts w:ascii="Candara" w:hAnsi="Candara" w:cs="Times New Roman"/>
          <w:color w:val="000000"/>
        </w:rPr>
      </w:pPr>
      <w:r w:rsidRPr="000272A0">
        <w:rPr>
          <w:rFonts w:ascii="Candara" w:hAnsi="Candara" w:cs="Times New Roman"/>
          <w:color w:val="000000"/>
        </w:rPr>
        <w:t> </w:t>
      </w:r>
    </w:p>
    <w:p w14:paraId="35096DEC" w14:textId="77777777" w:rsidR="000272A0" w:rsidRPr="000272A0" w:rsidRDefault="000272A0" w:rsidP="000272A0">
      <w:pPr>
        <w:shd w:val="clear" w:color="auto" w:fill="FFFFFF"/>
        <w:rPr>
          <w:rFonts w:ascii="Candara" w:hAnsi="Candara" w:cs="Times New Roman"/>
          <w:color w:val="000000"/>
        </w:rPr>
      </w:pPr>
      <w:r w:rsidRPr="000272A0">
        <w:rPr>
          <w:rFonts w:ascii="Candara" w:hAnsi="Candara" w:cs="Times New Roman"/>
          <w:color w:val="000000"/>
        </w:rPr>
        <w:t>For three authors, give all last names in the first citation in the text; in subsequent citations, use the first name and et al.             </w:t>
      </w:r>
    </w:p>
    <w:p w14:paraId="45CACFAD" w14:textId="77777777" w:rsidR="000272A0" w:rsidRPr="000272A0" w:rsidRDefault="000272A0" w:rsidP="000272A0">
      <w:pPr>
        <w:shd w:val="clear" w:color="auto" w:fill="FFFFFF"/>
        <w:rPr>
          <w:rFonts w:ascii="Candara" w:eastAsia="Times New Roman" w:hAnsi="Candara" w:cs="Courier New"/>
          <w:color w:val="000000"/>
        </w:rPr>
      </w:pPr>
      <w:r w:rsidRPr="000272A0">
        <w:rPr>
          <w:rFonts w:ascii="Candara" w:eastAsia="Times New Roman" w:hAnsi="Candara" w:cs="Courier New"/>
          <w:i/>
          <w:iCs/>
          <w:color w:val="000000"/>
        </w:rPr>
        <w:t>First citation:</w:t>
      </w:r>
      <w:r w:rsidRPr="000272A0">
        <w:rPr>
          <w:rFonts w:ascii="Candara" w:eastAsia="Times New Roman" w:hAnsi="Candara" w:cs="Courier New"/>
          <w:color w:val="000000"/>
        </w:rPr>
        <w:t> (</w:t>
      </w:r>
      <w:proofErr w:type="spellStart"/>
      <w:r w:rsidRPr="000272A0">
        <w:rPr>
          <w:rFonts w:ascii="Candara" w:eastAsia="Times New Roman" w:hAnsi="Candara" w:cs="Courier New"/>
          <w:color w:val="000000"/>
        </w:rPr>
        <w:t>Carr</w:t>
      </w:r>
      <w:proofErr w:type="spellEnd"/>
      <w:r w:rsidRPr="000272A0">
        <w:rPr>
          <w:rFonts w:ascii="Candara" w:eastAsia="Times New Roman" w:hAnsi="Candara" w:cs="Courier New"/>
          <w:color w:val="000000"/>
        </w:rPr>
        <w:t>, Smith, and Jones 1962)...</w:t>
      </w:r>
    </w:p>
    <w:p w14:paraId="108DEAA1" w14:textId="77777777" w:rsidR="000272A0" w:rsidRPr="000272A0" w:rsidRDefault="000272A0" w:rsidP="000272A0">
      <w:pPr>
        <w:shd w:val="clear" w:color="auto" w:fill="FFFFFF"/>
        <w:rPr>
          <w:rFonts w:ascii="Candara" w:eastAsia="Times New Roman" w:hAnsi="Candara" w:cs="Courier New"/>
          <w:color w:val="000000"/>
        </w:rPr>
      </w:pPr>
      <w:r w:rsidRPr="000272A0">
        <w:rPr>
          <w:rFonts w:ascii="Candara" w:eastAsia="Times New Roman" w:hAnsi="Candara" w:cs="Courier New"/>
          <w:i/>
          <w:iCs/>
          <w:color w:val="000000"/>
        </w:rPr>
        <w:t>Later citations:</w:t>
      </w:r>
      <w:r w:rsidRPr="000272A0">
        <w:rPr>
          <w:rFonts w:ascii="Candara" w:eastAsia="Times New Roman" w:hAnsi="Candara" w:cs="Courier New"/>
          <w:color w:val="000000"/>
        </w:rPr>
        <w:t> (</w:t>
      </w:r>
      <w:proofErr w:type="spellStart"/>
      <w:r w:rsidRPr="000272A0">
        <w:rPr>
          <w:rFonts w:ascii="Candara" w:eastAsia="Times New Roman" w:hAnsi="Candara" w:cs="Courier New"/>
          <w:color w:val="000000"/>
        </w:rPr>
        <w:t>Carr</w:t>
      </w:r>
      <w:proofErr w:type="spellEnd"/>
      <w:r w:rsidRPr="000272A0">
        <w:rPr>
          <w:rFonts w:ascii="Candara" w:eastAsia="Times New Roman" w:hAnsi="Candara" w:cs="Courier New"/>
          <w:color w:val="000000"/>
        </w:rPr>
        <w:t xml:space="preserve"> et al. 1962)</w:t>
      </w:r>
    </w:p>
    <w:p w14:paraId="2F6EE09B" w14:textId="77777777" w:rsidR="000272A0" w:rsidRPr="000272A0" w:rsidRDefault="000272A0" w:rsidP="000272A0">
      <w:pPr>
        <w:shd w:val="clear" w:color="auto" w:fill="FFFFFF"/>
        <w:spacing w:before="100" w:beforeAutospacing="1" w:after="100" w:afterAutospacing="1"/>
        <w:rPr>
          <w:rFonts w:ascii="Candara" w:hAnsi="Candara" w:cs="Times New Roman"/>
          <w:color w:val="000000"/>
        </w:rPr>
      </w:pPr>
      <w:r w:rsidRPr="000272A0">
        <w:rPr>
          <w:rFonts w:ascii="Candara" w:hAnsi="Candara" w:cs="Times New Roman"/>
          <w:color w:val="000000"/>
        </w:rPr>
        <w:t>For four or more authors, use the first author's last name plus et al. in all citations.</w:t>
      </w:r>
    </w:p>
    <w:p w14:paraId="4BAB640A" w14:textId="77777777" w:rsidR="000272A0" w:rsidRPr="00C273FF" w:rsidRDefault="000272A0" w:rsidP="000272A0">
      <w:pPr>
        <w:shd w:val="clear" w:color="auto" w:fill="FFFFFF"/>
        <w:rPr>
          <w:rFonts w:ascii="Candara" w:eastAsia="Times New Roman" w:hAnsi="Candara" w:cs="Courier New"/>
          <w:i/>
          <w:color w:val="000000"/>
        </w:rPr>
      </w:pPr>
      <w:r w:rsidRPr="000272A0">
        <w:rPr>
          <w:rFonts w:ascii="Candara" w:eastAsia="Times New Roman" w:hAnsi="Candara" w:cs="Courier New"/>
          <w:i/>
          <w:color w:val="000000"/>
        </w:rPr>
        <w:t>(</w:t>
      </w:r>
      <w:proofErr w:type="spellStart"/>
      <w:r w:rsidRPr="000272A0">
        <w:rPr>
          <w:rFonts w:ascii="Candara" w:eastAsia="Times New Roman" w:hAnsi="Candara" w:cs="Courier New"/>
          <w:i/>
          <w:color w:val="000000"/>
        </w:rPr>
        <w:t>Nilson</w:t>
      </w:r>
      <w:proofErr w:type="spellEnd"/>
      <w:r w:rsidRPr="000272A0">
        <w:rPr>
          <w:rFonts w:ascii="Candara" w:eastAsia="Times New Roman" w:hAnsi="Candara" w:cs="Courier New"/>
          <w:i/>
          <w:color w:val="000000"/>
        </w:rPr>
        <w:t xml:space="preserve"> et al. 1962)</w:t>
      </w:r>
    </w:p>
    <w:p w14:paraId="1EE3ECAB" w14:textId="77777777" w:rsidR="00C273FF" w:rsidRPr="000272A0" w:rsidRDefault="00C273FF" w:rsidP="000272A0">
      <w:pPr>
        <w:shd w:val="clear" w:color="auto" w:fill="FFFFFF"/>
        <w:rPr>
          <w:rFonts w:ascii="Candara" w:eastAsia="Times New Roman" w:hAnsi="Candara" w:cs="Courier New"/>
          <w:color w:val="000000"/>
        </w:rPr>
      </w:pPr>
    </w:p>
    <w:p w14:paraId="1E54334E" w14:textId="186BC003" w:rsidR="000272A0" w:rsidRPr="000272A0" w:rsidRDefault="000272A0" w:rsidP="000272A0">
      <w:pPr>
        <w:shd w:val="clear" w:color="auto" w:fill="FFFFFF"/>
        <w:rPr>
          <w:rFonts w:ascii="Candara" w:eastAsia="Times New Roman" w:hAnsi="Candara" w:cs="Courier New"/>
          <w:b/>
          <w:color w:val="000000"/>
        </w:rPr>
      </w:pPr>
      <w:r w:rsidRPr="000272A0">
        <w:rPr>
          <w:rFonts w:ascii="Candara" w:eastAsia="Times New Roman" w:hAnsi="Candara" w:cs="Courier New"/>
          <w:b/>
          <w:color w:val="000000"/>
        </w:rPr>
        <w:lastRenderedPageBreak/>
        <w:t>Multiple Citations:</w:t>
      </w:r>
    </w:p>
    <w:p w14:paraId="739F544A" w14:textId="77777777" w:rsidR="000272A0" w:rsidRPr="000272A0" w:rsidRDefault="000272A0" w:rsidP="000272A0">
      <w:pPr>
        <w:shd w:val="clear" w:color="auto" w:fill="FFFFFF"/>
        <w:spacing w:before="100" w:beforeAutospacing="1" w:after="100" w:afterAutospacing="1"/>
        <w:rPr>
          <w:rFonts w:ascii="Candara" w:hAnsi="Candara" w:cs="Times New Roman"/>
          <w:color w:val="000000"/>
        </w:rPr>
      </w:pPr>
      <w:r w:rsidRPr="000272A0">
        <w:rPr>
          <w:rFonts w:ascii="Candara" w:hAnsi="Candara" w:cs="Times New Roman"/>
          <w:color w:val="000000"/>
        </w:rPr>
        <w:t>Separate a series of references with a semicolon and either alphabetize or place them in chronological order, but be consistent throughout the manuscript.</w:t>
      </w:r>
    </w:p>
    <w:p w14:paraId="2EE60E13" w14:textId="77777777" w:rsidR="000272A0" w:rsidRPr="00C273FF" w:rsidRDefault="000272A0" w:rsidP="000272A0">
      <w:pPr>
        <w:shd w:val="clear" w:color="auto" w:fill="FFFFFF"/>
        <w:rPr>
          <w:rFonts w:ascii="Candara" w:eastAsia="Times New Roman" w:hAnsi="Candara" w:cs="Courier New"/>
          <w:i/>
          <w:color w:val="000000"/>
        </w:rPr>
      </w:pPr>
      <w:r w:rsidRPr="000272A0">
        <w:rPr>
          <w:rFonts w:ascii="Candara" w:eastAsia="Times New Roman" w:hAnsi="Candara" w:cs="Courier New"/>
          <w:i/>
          <w:color w:val="000000"/>
        </w:rPr>
        <w:t xml:space="preserve">(Burgess, 1982; </w:t>
      </w:r>
      <w:proofErr w:type="spellStart"/>
      <w:r w:rsidRPr="000272A0">
        <w:rPr>
          <w:rFonts w:ascii="Candara" w:eastAsia="Times New Roman" w:hAnsi="Candara" w:cs="Courier New"/>
          <w:i/>
          <w:color w:val="000000"/>
        </w:rPr>
        <w:t>Marwell</w:t>
      </w:r>
      <w:proofErr w:type="spellEnd"/>
      <w:r w:rsidRPr="000272A0">
        <w:rPr>
          <w:rFonts w:ascii="Candara" w:eastAsia="Times New Roman" w:hAnsi="Candara" w:cs="Courier New"/>
          <w:i/>
          <w:color w:val="000000"/>
        </w:rPr>
        <w:t xml:space="preserve"> et al. 1971)   </w:t>
      </w:r>
    </w:p>
    <w:p w14:paraId="42718F3F" w14:textId="4AB6AA52" w:rsidR="000272A0" w:rsidRPr="00C273FF" w:rsidRDefault="000272A0" w:rsidP="00621F7B">
      <w:pPr>
        <w:shd w:val="clear" w:color="auto" w:fill="FFFFFF"/>
        <w:rPr>
          <w:rFonts w:ascii="Candara" w:eastAsia="Times New Roman" w:hAnsi="Candara" w:cs="Courier New"/>
          <w:i/>
          <w:color w:val="000000"/>
        </w:rPr>
      </w:pPr>
      <w:r w:rsidRPr="000272A0">
        <w:rPr>
          <w:rFonts w:ascii="Candara" w:eastAsia="Times New Roman" w:hAnsi="Candara" w:cs="Courier New"/>
          <w:i/>
          <w:color w:val="000000"/>
        </w:rPr>
        <w:br/>
        <w:t>(</w:t>
      </w:r>
      <w:proofErr w:type="spellStart"/>
      <w:r w:rsidRPr="000272A0">
        <w:rPr>
          <w:rFonts w:ascii="Candara" w:eastAsia="Times New Roman" w:hAnsi="Candara" w:cs="Courier New"/>
          <w:i/>
          <w:color w:val="000000"/>
        </w:rPr>
        <w:t>Marwell</w:t>
      </w:r>
      <w:proofErr w:type="spellEnd"/>
      <w:r w:rsidRPr="000272A0">
        <w:rPr>
          <w:rFonts w:ascii="Candara" w:eastAsia="Times New Roman" w:hAnsi="Candara" w:cs="Courier New"/>
          <w:i/>
          <w:color w:val="000000"/>
        </w:rPr>
        <w:t xml:space="preserve"> et al. 1971; Burgess 1980)</w:t>
      </w:r>
    </w:p>
    <w:p w14:paraId="2DD62F6E" w14:textId="77777777" w:rsidR="00621F7B" w:rsidRPr="000272A0" w:rsidRDefault="00621F7B" w:rsidP="00621F7B">
      <w:pPr>
        <w:shd w:val="clear" w:color="auto" w:fill="FFFFFF"/>
        <w:rPr>
          <w:rFonts w:ascii="Candara" w:eastAsia="Times New Roman" w:hAnsi="Candara" w:cs="Courier New"/>
          <w:color w:val="000000"/>
        </w:rPr>
      </w:pPr>
    </w:p>
    <w:p w14:paraId="1F40EA5D" w14:textId="77777777" w:rsidR="000272A0" w:rsidRPr="00621F7B" w:rsidRDefault="000272A0" w:rsidP="00621F7B">
      <w:pPr>
        <w:shd w:val="clear" w:color="auto" w:fill="FFFFFF"/>
        <w:rPr>
          <w:rFonts w:ascii="Candara" w:eastAsia="Times New Roman" w:hAnsi="Candara" w:cs="Courier New"/>
          <w:color w:val="000000"/>
        </w:rPr>
      </w:pPr>
    </w:p>
    <w:p w14:paraId="4129889E" w14:textId="716AEB6A" w:rsidR="00621F7B" w:rsidRPr="00621F7B" w:rsidRDefault="00621F7B" w:rsidP="00621F7B">
      <w:pPr>
        <w:shd w:val="clear" w:color="auto" w:fill="FFFFFF"/>
        <w:rPr>
          <w:rFonts w:ascii="Candara" w:eastAsia="Times New Roman" w:hAnsi="Candara" w:cs="Courier New"/>
          <w:b/>
          <w:color w:val="000000"/>
        </w:rPr>
      </w:pPr>
      <w:r w:rsidRPr="00621F7B">
        <w:rPr>
          <w:rFonts w:ascii="Candara" w:eastAsia="Times New Roman" w:hAnsi="Candara" w:cs="Courier New"/>
          <w:b/>
          <w:color w:val="000000"/>
        </w:rPr>
        <w:t>References Page:</w:t>
      </w:r>
    </w:p>
    <w:p w14:paraId="1BBB9233" w14:textId="15EAEE50" w:rsidR="00621F7B" w:rsidRPr="00621F7B" w:rsidRDefault="00621F7B" w:rsidP="00621F7B">
      <w:pPr>
        <w:pStyle w:val="NormalWeb"/>
        <w:shd w:val="clear" w:color="auto" w:fill="FFFFFF"/>
        <w:rPr>
          <w:rFonts w:ascii="Candara" w:hAnsi="Candara"/>
          <w:color w:val="000000"/>
        </w:rPr>
      </w:pPr>
      <w:r w:rsidRPr="00621F7B">
        <w:rPr>
          <w:rFonts w:ascii="Candara" w:hAnsi="Candara"/>
          <w:color w:val="000000"/>
        </w:rPr>
        <w:t>References follow the text in a section headed R</w:t>
      </w:r>
      <w:r w:rsidR="00A428C7">
        <w:rPr>
          <w:rFonts w:ascii="Candara" w:hAnsi="Candara"/>
          <w:color w:val="000000"/>
        </w:rPr>
        <w:t>eferences</w:t>
      </w:r>
      <w:r w:rsidRPr="00621F7B">
        <w:rPr>
          <w:rFonts w:ascii="Candara" w:hAnsi="Candara"/>
          <w:color w:val="000000"/>
        </w:rPr>
        <w:t xml:space="preserve"> </w:t>
      </w:r>
    </w:p>
    <w:p w14:paraId="05E470B1" w14:textId="77777777" w:rsidR="00621F7B" w:rsidRPr="00621F7B" w:rsidRDefault="00621F7B" w:rsidP="00621F7B">
      <w:pPr>
        <w:pStyle w:val="NormalWeb"/>
        <w:shd w:val="clear" w:color="auto" w:fill="FFFFFF"/>
        <w:rPr>
          <w:rFonts w:ascii="Candara" w:hAnsi="Candara"/>
          <w:color w:val="000000"/>
        </w:rPr>
      </w:pPr>
      <w:r w:rsidRPr="00621F7B">
        <w:rPr>
          <w:rFonts w:ascii="Candara" w:hAnsi="Candara"/>
          <w:color w:val="000000"/>
        </w:rPr>
        <w:t>All references should be double-spaced and use a hanging indent.</w:t>
      </w:r>
    </w:p>
    <w:p w14:paraId="27C3F8B0" w14:textId="77777777" w:rsidR="00621F7B" w:rsidRPr="00621F7B" w:rsidRDefault="00621F7B" w:rsidP="00621F7B">
      <w:pPr>
        <w:pStyle w:val="NormalWeb"/>
        <w:shd w:val="clear" w:color="auto" w:fill="FFFFFF"/>
        <w:rPr>
          <w:rFonts w:ascii="Candara" w:hAnsi="Candara"/>
          <w:color w:val="000000"/>
        </w:rPr>
      </w:pPr>
      <w:r w:rsidRPr="00621F7B">
        <w:rPr>
          <w:rFonts w:ascii="Candara" w:hAnsi="Candara"/>
          <w:color w:val="000000"/>
        </w:rPr>
        <w:t>Use title case for all titles (capitalize all words except prepositions such as </w:t>
      </w:r>
      <w:proofErr w:type="spellStart"/>
      <w:r w:rsidRPr="00621F7B">
        <w:rPr>
          <w:rStyle w:val="Emphasis"/>
          <w:rFonts w:ascii="Candara" w:hAnsi="Candara"/>
          <w:color w:val="000000"/>
        </w:rPr>
        <w:t>of</w:t>
      </w:r>
      <w:proofErr w:type="spellEnd"/>
      <w:r w:rsidRPr="00621F7B">
        <w:rPr>
          <w:rStyle w:val="Emphasis"/>
          <w:rFonts w:ascii="Candara" w:hAnsi="Candara"/>
          <w:color w:val="000000"/>
        </w:rPr>
        <w:t>, between, through</w:t>
      </w:r>
      <w:r w:rsidRPr="00621F7B">
        <w:rPr>
          <w:rFonts w:ascii="Candara" w:hAnsi="Candara"/>
          <w:color w:val="000000"/>
        </w:rPr>
        <w:t>), articles (such as </w:t>
      </w:r>
      <w:r w:rsidRPr="00621F7B">
        <w:rPr>
          <w:rStyle w:val="Emphasis"/>
          <w:rFonts w:ascii="Candara" w:hAnsi="Candara"/>
          <w:color w:val="000000"/>
        </w:rPr>
        <w:t>a, the</w:t>
      </w:r>
      <w:r w:rsidRPr="00621F7B">
        <w:rPr>
          <w:rFonts w:ascii="Candara" w:hAnsi="Candara"/>
          <w:color w:val="000000"/>
        </w:rPr>
        <w:t>, and </w:t>
      </w:r>
      <w:r w:rsidRPr="00621F7B">
        <w:rPr>
          <w:rStyle w:val="Emphasis"/>
          <w:rFonts w:ascii="Candara" w:hAnsi="Candara"/>
          <w:color w:val="000000"/>
        </w:rPr>
        <w:t>an</w:t>
      </w:r>
      <w:r w:rsidRPr="00621F7B">
        <w:rPr>
          <w:rFonts w:ascii="Candara" w:hAnsi="Candara"/>
          <w:color w:val="000000"/>
        </w:rPr>
        <w:t>), and conjunctions (such as </w:t>
      </w:r>
      <w:proofErr w:type="spellStart"/>
      <w:r w:rsidRPr="00621F7B">
        <w:rPr>
          <w:rStyle w:val="Emphasis"/>
          <w:rFonts w:ascii="Candara" w:hAnsi="Candara"/>
          <w:color w:val="000000"/>
        </w:rPr>
        <w:t>but</w:t>
      </w:r>
      <w:proofErr w:type="spellEnd"/>
      <w:r w:rsidRPr="00621F7B">
        <w:rPr>
          <w:rStyle w:val="Emphasis"/>
          <w:rFonts w:ascii="Candara" w:hAnsi="Candara"/>
          <w:color w:val="000000"/>
        </w:rPr>
        <w:t>, and, or</w:t>
      </w:r>
      <w:r w:rsidRPr="00621F7B">
        <w:rPr>
          <w:rFonts w:ascii="Candara" w:hAnsi="Candara"/>
          <w:color w:val="000000"/>
        </w:rPr>
        <w:t>; however, capitalize them if they begin the title or the subtitle).</w:t>
      </w:r>
    </w:p>
    <w:p w14:paraId="24284F3B" w14:textId="77777777" w:rsidR="00621F7B" w:rsidRPr="00621F7B" w:rsidRDefault="00621F7B" w:rsidP="00621F7B">
      <w:pPr>
        <w:pStyle w:val="NormalWeb"/>
        <w:shd w:val="clear" w:color="auto" w:fill="FFFFFF"/>
        <w:rPr>
          <w:rFonts w:ascii="Candara" w:hAnsi="Candara"/>
          <w:color w:val="000000"/>
        </w:rPr>
      </w:pPr>
      <w:r w:rsidRPr="00621F7B">
        <w:rPr>
          <w:rFonts w:ascii="Candara" w:hAnsi="Candara"/>
          <w:color w:val="000000"/>
        </w:rPr>
        <w:t>Capitalize only the first word in hyphenated compound words, unless the second word is a proper noun or adjective (for example, don’t capitalize it in </w:t>
      </w:r>
      <w:r w:rsidRPr="00621F7B">
        <w:rPr>
          <w:rStyle w:val="Emphasis"/>
          <w:rFonts w:ascii="Candara" w:hAnsi="Candara"/>
          <w:color w:val="000000"/>
        </w:rPr>
        <w:t>The Issue of Self-preservation for Women</w:t>
      </w:r>
      <w:r w:rsidRPr="00621F7B">
        <w:rPr>
          <w:rFonts w:ascii="Candara" w:hAnsi="Candara"/>
          <w:color w:val="000000"/>
        </w:rPr>
        <w:t>, but do capitalize it in </w:t>
      </w:r>
      <w:r w:rsidRPr="00621F7B">
        <w:rPr>
          <w:rStyle w:val="Emphasis"/>
          <w:rFonts w:ascii="Candara" w:hAnsi="Candara"/>
          <w:color w:val="000000"/>
        </w:rPr>
        <w:t>Terrorist Rhetoric:</w:t>
      </w:r>
      <w:r w:rsidRPr="00621F7B">
        <w:rPr>
          <w:rFonts w:ascii="Candara" w:hAnsi="Candara"/>
          <w:color w:val="000000"/>
        </w:rPr>
        <w:t> </w:t>
      </w:r>
      <w:r w:rsidRPr="00621F7B">
        <w:rPr>
          <w:rStyle w:val="Emphasis"/>
          <w:rFonts w:ascii="Candara" w:hAnsi="Candara"/>
          <w:color w:val="000000"/>
        </w:rPr>
        <w:t>The Anti-American Sentiment</w:t>
      </w:r>
      <w:r w:rsidRPr="00621F7B">
        <w:rPr>
          <w:rFonts w:ascii="Candara" w:hAnsi="Candara"/>
          <w:color w:val="000000"/>
        </w:rPr>
        <w:t>).</w:t>
      </w:r>
    </w:p>
    <w:p w14:paraId="3974555D" w14:textId="77777777" w:rsidR="00621F7B" w:rsidRPr="00621F7B" w:rsidRDefault="00621F7B" w:rsidP="00621F7B">
      <w:pPr>
        <w:pStyle w:val="NormalWeb"/>
        <w:shd w:val="clear" w:color="auto" w:fill="FFFFFF"/>
        <w:rPr>
          <w:rFonts w:ascii="Candara" w:hAnsi="Candara"/>
          <w:color w:val="000000"/>
        </w:rPr>
      </w:pPr>
      <w:r w:rsidRPr="00621F7B">
        <w:rPr>
          <w:rFonts w:ascii="Candara" w:hAnsi="Candara"/>
          <w:color w:val="000000"/>
        </w:rPr>
        <w:t>All references should be in alphabetical order by first authors’ last names.</w:t>
      </w:r>
    </w:p>
    <w:p w14:paraId="3EFB9CD6" w14:textId="77777777" w:rsidR="00621F7B" w:rsidRPr="00621F7B" w:rsidRDefault="00621F7B" w:rsidP="00621F7B">
      <w:pPr>
        <w:pStyle w:val="NormalWeb"/>
        <w:shd w:val="clear" w:color="auto" w:fill="FFFFFF"/>
        <w:rPr>
          <w:rFonts w:ascii="Candara" w:hAnsi="Candara"/>
          <w:color w:val="000000"/>
        </w:rPr>
      </w:pPr>
      <w:r w:rsidRPr="00621F7B">
        <w:rPr>
          <w:rFonts w:ascii="Candara" w:hAnsi="Candara"/>
          <w:color w:val="000000"/>
        </w:rPr>
        <w:t>Include first names for all authors, rather than initials, but use first-name and middle-name initials if an author used initials in the original publication.</w:t>
      </w:r>
    </w:p>
    <w:p w14:paraId="636FFD8A" w14:textId="46946416" w:rsidR="000272A0" w:rsidRPr="00C273FF" w:rsidRDefault="00621F7B" w:rsidP="00C273FF">
      <w:pPr>
        <w:pStyle w:val="NormalWeb"/>
        <w:shd w:val="clear" w:color="auto" w:fill="FFFFFF"/>
        <w:rPr>
          <w:rFonts w:ascii="Candara" w:hAnsi="Candara"/>
          <w:color w:val="000000"/>
        </w:rPr>
      </w:pPr>
      <w:r w:rsidRPr="00621F7B">
        <w:rPr>
          <w:rFonts w:ascii="Candara" w:hAnsi="Candara"/>
          <w:color w:val="000000"/>
        </w:rPr>
        <w:t>List all authors. It is not acceptable to use </w:t>
      </w:r>
      <w:r w:rsidRPr="00621F7B">
        <w:rPr>
          <w:rStyle w:val="Emphasis"/>
          <w:rFonts w:ascii="Candara" w:hAnsi="Candara"/>
          <w:color w:val="000000"/>
        </w:rPr>
        <w:t>et al</w:t>
      </w:r>
      <w:r w:rsidRPr="00621F7B">
        <w:rPr>
          <w:rFonts w:ascii="Candara" w:hAnsi="Candara"/>
          <w:color w:val="000000"/>
        </w:rPr>
        <w:t>. in the References section unless the work was authored by a committee.</w:t>
      </w:r>
    </w:p>
    <w:p w14:paraId="5A5E7FF5" w14:textId="227E19A6" w:rsidR="000272A0" w:rsidRPr="000272A0" w:rsidRDefault="000272A0" w:rsidP="000272A0">
      <w:r>
        <w:t>*For more instructions about specific types of sources:</w:t>
      </w:r>
    </w:p>
    <w:p w14:paraId="6341D485" w14:textId="29D0C566" w:rsidR="00FD0A78" w:rsidRDefault="001368C9" w:rsidP="000272A0">
      <w:r>
        <w:t xml:space="preserve">ASA In-Text Citations: </w:t>
      </w:r>
      <w:hyperlink r:id="rId7" w:history="1">
        <w:r w:rsidRPr="004C13A1">
          <w:rPr>
            <w:rStyle w:val="Hyperlink"/>
          </w:rPr>
          <w:t>https://owl.english.purdue.edu/owl/resource/583/02/</w:t>
        </w:r>
      </w:hyperlink>
    </w:p>
    <w:p w14:paraId="398409A7" w14:textId="5918E62E" w:rsidR="001368C9" w:rsidRDefault="001368C9" w:rsidP="000272A0">
      <w:pPr>
        <w:rPr>
          <w:rStyle w:val="Hyperlink"/>
        </w:rPr>
      </w:pPr>
      <w:r>
        <w:t xml:space="preserve">ASA Reference Page Citations: </w:t>
      </w:r>
      <w:hyperlink r:id="rId8" w:history="1">
        <w:r w:rsidRPr="004C13A1">
          <w:rPr>
            <w:rStyle w:val="Hyperlink"/>
          </w:rPr>
          <w:t>https://owl.english.purdue.edu/owl/resource/583/03/</w:t>
        </w:r>
      </w:hyperlink>
    </w:p>
    <w:p w14:paraId="146F3888" w14:textId="44899B6A" w:rsidR="00621F7B" w:rsidRDefault="00621F7B" w:rsidP="00B06A3F">
      <w:pPr>
        <w:rPr>
          <w:rFonts w:ascii="Candara" w:hAnsi="Candara"/>
        </w:rPr>
      </w:pPr>
    </w:p>
    <w:p w14:paraId="6E1C08A6" w14:textId="31F8A1F1" w:rsidR="00B06A3F" w:rsidRPr="00B06A3F" w:rsidRDefault="00B06A3F" w:rsidP="00B06A3F">
      <w:pPr>
        <w:rPr>
          <w:rFonts w:ascii="Candara" w:hAnsi="Candara"/>
        </w:rPr>
      </w:pPr>
      <w:r>
        <w:rPr>
          <w:rFonts w:ascii="Candara" w:hAnsi="Candara"/>
        </w:rPr>
        <w:t xml:space="preserve">You can find how to format </w:t>
      </w:r>
      <w:proofErr w:type="gramStart"/>
      <w:r>
        <w:rPr>
          <w:rFonts w:ascii="Candara" w:hAnsi="Candara"/>
        </w:rPr>
        <w:t>pretty much any</w:t>
      </w:r>
      <w:proofErr w:type="gramEnd"/>
      <w:r>
        <w:rPr>
          <w:rFonts w:ascii="Candara" w:hAnsi="Candara"/>
        </w:rPr>
        <w:t xml:space="preserve"> source by looking at resources online or a citation guidebook. Please do your research. </w:t>
      </w:r>
      <w:bookmarkStart w:id="0" w:name="_GoBack"/>
      <w:bookmarkEnd w:id="0"/>
    </w:p>
    <w:p w14:paraId="46486E56" w14:textId="77777777" w:rsidR="00372BE6" w:rsidRDefault="00372BE6" w:rsidP="000272A0">
      <w:pPr>
        <w:pStyle w:val="ListParagraph"/>
        <w:rPr>
          <w:rFonts w:ascii="Candara" w:hAnsi="Candara"/>
        </w:rPr>
      </w:pPr>
    </w:p>
    <w:p w14:paraId="63BDBAF2" w14:textId="77777777" w:rsidR="00372BE6" w:rsidRDefault="00372BE6" w:rsidP="000272A0">
      <w:pPr>
        <w:pStyle w:val="ListParagraph"/>
        <w:rPr>
          <w:rFonts w:ascii="Candara" w:hAnsi="Candara"/>
        </w:rPr>
      </w:pPr>
    </w:p>
    <w:p w14:paraId="00B9D0BA" w14:textId="77777777" w:rsidR="00372BE6" w:rsidRDefault="00372BE6" w:rsidP="000272A0">
      <w:pPr>
        <w:pStyle w:val="ListParagraph"/>
        <w:rPr>
          <w:rFonts w:ascii="Candara" w:hAnsi="Candara"/>
        </w:rPr>
      </w:pPr>
    </w:p>
    <w:p w14:paraId="738917E1" w14:textId="77777777" w:rsidR="00372BE6" w:rsidRDefault="00372BE6" w:rsidP="000272A0">
      <w:pPr>
        <w:pStyle w:val="ListParagraph"/>
        <w:rPr>
          <w:rFonts w:ascii="Candara" w:hAnsi="Candara"/>
        </w:rPr>
      </w:pPr>
    </w:p>
    <w:p w14:paraId="6D66084D" w14:textId="77777777" w:rsidR="00372BE6" w:rsidRDefault="00372BE6" w:rsidP="000272A0">
      <w:pPr>
        <w:pStyle w:val="ListParagraph"/>
        <w:rPr>
          <w:rFonts w:ascii="Candara" w:hAnsi="Candara"/>
        </w:rPr>
      </w:pPr>
    </w:p>
    <w:p w14:paraId="7E595733" w14:textId="77777777" w:rsidR="00372BE6" w:rsidRDefault="00372BE6" w:rsidP="000272A0">
      <w:pPr>
        <w:pStyle w:val="ListParagraph"/>
        <w:rPr>
          <w:rFonts w:ascii="Candara" w:hAnsi="Candara"/>
        </w:rPr>
      </w:pPr>
    </w:p>
    <w:p w14:paraId="447328A7" w14:textId="77777777" w:rsidR="00372BE6" w:rsidRDefault="00372BE6" w:rsidP="000272A0">
      <w:pPr>
        <w:pStyle w:val="ListParagraph"/>
        <w:rPr>
          <w:rFonts w:ascii="Candara" w:hAnsi="Candara"/>
        </w:rPr>
      </w:pPr>
    </w:p>
    <w:p w14:paraId="10EB6284" w14:textId="77777777" w:rsidR="00372BE6" w:rsidRDefault="00372BE6" w:rsidP="000272A0">
      <w:pPr>
        <w:pStyle w:val="ListParagraph"/>
        <w:rPr>
          <w:rFonts w:ascii="Candara" w:hAnsi="Candara"/>
        </w:rPr>
      </w:pPr>
    </w:p>
    <w:p w14:paraId="312F1F3F" w14:textId="77777777" w:rsidR="00372BE6" w:rsidRPr="004C2DF6" w:rsidRDefault="00372BE6" w:rsidP="000272A0">
      <w:pPr>
        <w:pStyle w:val="ListParagraph"/>
        <w:rPr>
          <w:rFonts w:ascii="Candara" w:hAnsi="Candara"/>
        </w:rPr>
      </w:pPr>
    </w:p>
    <w:p w14:paraId="09D86492" w14:textId="43140740" w:rsidR="00621F7B" w:rsidRPr="004C2DF6" w:rsidRDefault="00621F7B" w:rsidP="00621F7B">
      <w:pPr>
        <w:jc w:val="center"/>
        <w:rPr>
          <w:rFonts w:ascii="Candara" w:hAnsi="Candara"/>
        </w:rPr>
      </w:pPr>
      <w:r w:rsidRPr="004C2DF6">
        <w:rPr>
          <w:rFonts w:ascii="Candara" w:hAnsi="Candara"/>
        </w:rPr>
        <w:t>2</w:t>
      </w:r>
      <w:r w:rsidRPr="004C2DF6">
        <w:rPr>
          <w:rFonts w:ascii="Candara" w:hAnsi="Candara"/>
          <w:u w:val="single"/>
        </w:rPr>
        <w:t>. Writing a Strong Thesis + Characteristics of a Strong Argument</w:t>
      </w:r>
    </w:p>
    <w:p w14:paraId="267073B7" w14:textId="77777777" w:rsidR="00621F7B" w:rsidRPr="004C2DF6" w:rsidRDefault="00621F7B" w:rsidP="00621F7B">
      <w:pPr>
        <w:rPr>
          <w:rFonts w:ascii="Candara" w:hAnsi="Candara"/>
        </w:rPr>
      </w:pPr>
    </w:p>
    <w:p w14:paraId="43EA92A2" w14:textId="56741399" w:rsidR="00621F7B" w:rsidRPr="004C2DF6" w:rsidRDefault="004C2DF6" w:rsidP="00621F7B">
      <w:pPr>
        <w:rPr>
          <w:rFonts w:ascii="Candara" w:hAnsi="Candara"/>
        </w:rPr>
      </w:pPr>
      <w:r w:rsidRPr="004C2DF6">
        <w:rPr>
          <w:rFonts w:ascii="Candara" w:hAnsi="Candara"/>
        </w:rPr>
        <w:t>Three Principles of Writing for SOC 210:</w:t>
      </w:r>
    </w:p>
    <w:p w14:paraId="0EA731CE" w14:textId="77777777" w:rsidR="004C2DF6" w:rsidRPr="004C2DF6" w:rsidRDefault="004C2DF6" w:rsidP="004C2DF6">
      <w:pPr>
        <w:pStyle w:val="ListParagraph"/>
        <w:numPr>
          <w:ilvl w:val="0"/>
          <w:numId w:val="6"/>
        </w:numPr>
        <w:spacing w:line="276" w:lineRule="auto"/>
        <w:rPr>
          <w:rFonts w:ascii="Candara" w:hAnsi="Candara"/>
          <w:b/>
        </w:rPr>
      </w:pPr>
      <w:r w:rsidRPr="004C2DF6">
        <w:rPr>
          <w:rFonts w:ascii="Candara" w:hAnsi="Candara"/>
          <w:b/>
        </w:rPr>
        <w:t>Establish a question and/or possible relationship.</w:t>
      </w:r>
    </w:p>
    <w:p w14:paraId="3F2E7245" w14:textId="77777777" w:rsidR="004C2DF6" w:rsidRPr="004C2DF6" w:rsidRDefault="004C2DF6" w:rsidP="004C2DF6">
      <w:pPr>
        <w:pStyle w:val="ListParagraph"/>
        <w:numPr>
          <w:ilvl w:val="1"/>
          <w:numId w:val="6"/>
        </w:numPr>
        <w:spacing w:line="276" w:lineRule="auto"/>
        <w:rPr>
          <w:rFonts w:ascii="Candara" w:hAnsi="Candara"/>
        </w:rPr>
      </w:pPr>
      <w:r w:rsidRPr="004C2DF6">
        <w:rPr>
          <w:rFonts w:ascii="Candara" w:hAnsi="Candara"/>
        </w:rPr>
        <w:t xml:space="preserve">Sociology seeks to answer a question, so this is an effective way to start any writing project. When you are writing, you are presenting an argument – but why argue something when nobody has even asked? </w:t>
      </w:r>
      <w:r w:rsidRPr="004C2DF6">
        <w:rPr>
          <w:rFonts w:ascii="Candara" w:hAnsi="Candara"/>
          <w:i/>
        </w:rPr>
        <w:t xml:space="preserve">You need to formulate the question you are answering. </w:t>
      </w:r>
      <w:r w:rsidRPr="004C2DF6">
        <w:rPr>
          <w:rFonts w:ascii="Candara" w:hAnsi="Candara"/>
        </w:rPr>
        <w:t xml:space="preserve">This gives you a place to start and a place to return to when you get lost. </w:t>
      </w:r>
    </w:p>
    <w:p w14:paraId="73E29103" w14:textId="77777777" w:rsidR="004C2DF6" w:rsidRPr="004C2DF6" w:rsidRDefault="004C2DF6" w:rsidP="004C2DF6">
      <w:pPr>
        <w:pStyle w:val="ListParagraph"/>
        <w:numPr>
          <w:ilvl w:val="2"/>
          <w:numId w:val="6"/>
        </w:numPr>
        <w:spacing w:line="276" w:lineRule="auto"/>
        <w:rPr>
          <w:rFonts w:ascii="Candara" w:hAnsi="Candara"/>
        </w:rPr>
      </w:pPr>
      <w:r w:rsidRPr="004C2DF6">
        <w:rPr>
          <w:rFonts w:ascii="Candara" w:hAnsi="Candara"/>
        </w:rPr>
        <w:t>Examples:</w:t>
      </w:r>
    </w:p>
    <w:p w14:paraId="55E21906" w14:textId="77777777" w:rsidR="004C2DF6" w:rsidRPr="004C2DF6" w:rsidRDefault="004C2DF6" w:rsidP="004C2DF6">
      <w:pPr>
        <w:pStyle w:val="ListParagraph"/>
        <w:numPr>
          <w:ilvl w:val="3"/>
          <w:numId w:val="6"/>
        </w:numPr>
        <w:spacing w:line="276" w:lineRule="auto"/>
        <w:rPr>
          <w:rFonts w:ascii="Candara" w:hAnsi="Candara"/>
        </w:rPr>
      </w:pPr>
      <w:r w:rsidRPr="004C2DF6">
        <w:rPr>
          <w:rFonts w:ascii="Candara" w:hAnsi="Candara"/>
        </w:rPr>
        <w:t>What is the most popular exhibit in the museum?</w:t>
      </w:r>
    </w:p>
    <w:p w14:paraId="5DE6DB9C" w14:textId="77777777" w:rsidR="004C2DF6" w:rsidRPr="004C2DF6" w:rsidRDefault="004C2DF6" w:rsidP="004C2DF6">
      <w:pPr>
        <w:pStyle w:val="ListParagraph"/>
        <w:numPr>
          <w:ilvl w:val="3"/>
          <w:numId w:val="6"/>
        </w:numPr>
        <w:spacing w:line="276" w:lineRule="auto"/>
        <w:rPr>
          <w:rFonts w:ascii="Candara" w:hAnsi="Candara"/>
        </w:rPr>
      </w:pPr>
      <w:r w:rsidRPr="004C2DF6">
        <w:rPr>
          <w:rFonts w:ascii="Candara" w:hAnsi="Candara"/>
        </w:rPr>
        <w:t>How do students travel to campus and which mode is most popular?</w:t>
      </w:r>
    </w:p>
    <w:p w14:paraId="7C83E71B" w14:textId="77777777" w:rsidR="004C2DF6" w:rsidRPr="004C2DF6" w:rsidRDefault="004C2DF6" w:rsidP="004C2DF6">
      <w:pPr>
        <w:pStyle w:val="ListParagraph"/>
        <w:numPr>
          <w:ilvl w:val="1"/>
          <w:numId w:val="6"/>
        </w:numPr>
        <w:spacing w:line="276" w:lineRule="auto"/>
        <w:rPr>
          <w:rFonts w:ascii="Candara" w:hAnsi="Candara"/>
        </w:rPr>
      </w:pPr>
      <w:r w:rsidRPr="004C2DF6">
        <w:rPr>
          <w:rFonts w:ascii="Candara" w:hAnsi="Candara"/>
        </w:rPr>
        <w:t xml:space="preserve">Relationships are also great places to start projects. </w:t>
      </w:r>
    </w:p>
    <w:p w14:paraId="6B45E52D" w14:textId="77777777" w:rsidR="004C2DF6" w:rsidRPr="004C2DF6" w:rsidRDefault="004C2DF6" w:rsidP="004C2DF6">
      <w:pPr>
        <w:pStyle w:val="ListParagraph"/>
        <w:numPr>
          <w:ilvl w:val="2"/>
          <w:numId w:val="6"/>
        </w:numPr>
        <w:spacing w:line="276" w:lineRule="auto"/>
        <w:rPr>
          <w:rFonts w:ascii="Candara" w:hAnsi="Candara"/>
        </w:rPr>
      </w:pPr>
      <w:r w:rsidRPr="004C2DF6">
        <w:rPr>
          <w:rFonts w:ascii="Candara" w:hAnsi="Candara"/>
        </w:rPr>
        <w:t>Examples:</w:t>
      </w:r>
    </w:p>
    <w:p w14:paraId="7375DE9D" w14:textId="77777777" w:rsidR="004C2DF6" w:rsidRPr="004C2DF6" w:rsidRDefault="004C2DF6" w:rsidP="004C2DF6">
      <w:pPr>
        <w:pStyle w:val="ListParagraph"/>
        <w:numPr>
          <w:ilvl w:val="3"/>
          <w:numId w:val="6"/>
        </w:numPr>
        <w:spacing w:line="276" w:lineRule="auto"/>
        <w:rPr>
          <w:rFonts w:ascii="Candara" w:hAnsi="Candara"/>
        </w:rPr>
      </w:pPr>
      <w:r w:rsidRPr="004C2DF6">
        <w:rPr>
          <w:rFonts w:ascii="Candara" w:hAnsi="Candara"/>
        </w:rPr>
        <w:t>What is the effect of cohabitation before marriage on future marriage success?</w:t>
      </w:r>
    </w:p>
    <w:p w14:paraId="0BEA2333" w14:textId="77777777" w:rsidR="004C2DF6" w:rsidRPr="004C2DF6" w:rsidRDefault="004C2DF6" w:rsidP="004C2DF6">
      <w:pPr>
        <w:pStyle w:val="ListParagraph"/>
        <w:numPr>
          <w:ilvl w:val="3"/>
          <w:numId w:val="6"/>
        </w:numPr>
        <w:spacing w:line="276" w:lineRule="auto"/>
        <w:rPr>
          <w:rFonts w:ascii="Candara" w:hAnsi="Candara"/>
        </w:rPr>
      </w:pPr>
      <w:r w:rsidRPr="004C2DF6">
        <w:rPr>
          <w:rFonts w:ascii="Candara" w:hAnsi="Candara"/>
        </w:rPr>
        <w:t xml:space="preserve">Which sport has the highest proportion of freshmen in attendance at games? </w:t>
      </w:r>
    </w:p>
    <w:p w14:paraId="3055203D" w14:textId="77777777" w:rsidR="004C2DF6" w:rsidRPr="004C2DF6" w:rsidRDefault="004C2DF6" w:rsidP="004C2DF6">
      <w:pPr>
        <w:pStyle w:val="ListParagraph"/>
        <w:numPr>
          <w:ilvl w:val="0"/>
          <w:numId w:val="6"/>
        </w:numPr>
        <w:spacing w:line="276" w:lineRule="auto"/>
        <w:rPr>
          <w:rFonts w:ascii="Candara" w:hAnsi="Candara"/>
          <w:b/>
        </w:rPr>
      </w:pPr>
      <w:r w:rsidRPr="004C2DF6">
        <w:rPr>
          <w:rFonts w:ascii="Candara" w:hAnsi="Candara"/>
          <w:b/>
        </w:rPr>
        <w:t>Make Goals `</w:t>
      </w:r>
    </w:p>
    <w:p w14:paraId="4CC28D4A" w14:textId="77777777" w:rsidR="004C2DF6" w:rsidRPr="004C2DF6" w:rsidRDefault="004C2DF6" w:rsidP="004C2DF6">
      <w:pPr>
        <w:pStyle w:val="ListParagraph"/>
        <w:numPr>
          <w:ilvl w:val="1"/>
          <w:numId w:val="6"/>
        </w:numPr>
        <w:spacing w:line="276" w:lineRule="auto"/>
        <w:rPr>
          <w:rFonts w:ascii="Candara" w:hAnsi="Candara"/>
        </w:rPr>
      </w:pPr>
      <w:r w:rsidRPr="004C2DF6">
        <w:rPr>
          <w:rFonts w:ascii="Candara" w:hAnsi="Candara"/>
        </w:rPr>
        <w:t>What do you want to accomplish by writing this piece? You want to revisit these goals in order to make sure you’ve reached them with your completed piece.</w:t>
      </w:r>
    </w:p>
    <w:p w14:paraId="5EB33483" w14:textId="77777777" w:rsidR="004C2DF6" w:rsidRPr="004C2DF6" w:rsidRDefault="004C2DF6" w:rsidP="004C2DF6">
      <w:pPr>
        <w:pStyle w:val="ListParagraph"/>
        <w:numPr>
          <w:ilvl w:val="1"/>
          <w:numId w:val="6"/>
        </w:numPr>
        <w:spacing w:line="276" w:lineRule="auto"/>
        <w:rPr>
          <w:rFonts w:ascii="Candara" w:hAnsi="Candara"/>
        </w:rPr>
      </w:pPr>
      <w:r w:rsidRPr="004C2DF6">
        <w:rPr>
          <w:rFonts w:ascii="Candara" w:hAnsi="Candara"/>
        </w:rPr>
        <w:t>Your goal should never be to write for a grade...</w:t>
      </w:r>
    </w:p>
    <w:p w14:paraId="1BF25D42" w14:textId="77777777" w:rsidR="004C2DF6" w:rsidRPr="004C2DF6" w:rsidRDefault="004C2DF6" w:rsidP="004C2DF6">
      <w:pPr>
        <w:pStyle w:val="ListParagraph"/>
        <w:numPr>
          <w:ilvl w:val="2"/>
          <w:numId w:val="6"/>
        </w:numPr>
        <w:spacing w:line="276" w:lineRule="auto"/>
        <w:rPr>
          <w:rFonts w:ascii="Candara" w:hAnsi="Candara"/>
        </w:rPr>
      </w:pPr>
      <w:r w:rsidRPr="004C2DF6">
        <w:rPr>
          <w:rFonts w:ascii="Candara" w:hAnsi="Candara"/>
        </w:rPr>
        <w:t>Assignments are not created to punish you – they are to help you grow your skillset and learn more about the writing process. Therefore, what goals do you have for your presumed audience and why does writing this particular project matter?</w:t>
      </w:r>
    </w:p>
    <w:p w14:paraId="3BF07462" w14:textId="77777777" w:rsidR="004C2DF6" w:rsidRPr="004C2DF6" w:rsidRDefault="004C2DF6" w:rsidP="004C2DF6">
      <w:pPr>
        <w:rPr>
          <w:rFonts w:ascii="Candara" w:hAnsi="Candara"/>
        </w:rPr>
      </w:pPr>
    </w:p>
    <w:p w14:paraId="12ADB16A" w14:textId="77777777" w:rsidR="004C2DF6" w:rsidRPr="004C2DF6" w:rsidRDefault="004C2DF6" w:rsidP="004C2DF6">
      <w:pPr>
        <w:pStyle w:val="ListParagraph"/>
        <w:numPr>
          <w:ilvl w:val="0"/>
          <w:numId w:val="6"/>
        </w:numPr>
        <w:spacing w:line="276" w:lineRule="auto"/>
        <w:rPr>
          <w:rFonts w:ascii="Candara" w:hAnsi="Candara"/>
          <w:b/>
        </w:rPr>
      </w:pPr>
      <w:r w:rsidRPr="004C2DF6">
        <w:rPr>
          <w:rFonts w:ascii="Candara" w:hAnsi="Candara"/>
          <w:b/>
        </w:rPr>
        <w:t>Start Simple</w:t>
      </w:r>
    </w:p>
    <w:p w14:paraId="2C7BF2DF" w14:textId="77777777" w:rsidR="004C2DF6" w:rsidRPr="004C2DF6" w:rsidRDefault="004C2DF6" w:rsidP="004C2DF6">
      <w:pPr>
        <w:pStyle w:val="ListParagraph"/>
        <w:numPr>
          <w:ilvl w:val="1"/>
          <w:numId w:val="6"/>
        </w:numPr>
        <w:spacing w:line="276" w:lineRule="auto"/>
        <w:rPr>
          <w:rFonts w:ascii="Candara" w:hAnsi="Candara"/>
        </w:rPr>
      </w:pPr>
      <w:r w:rsidRPr="004C2DF6">
        <w:rPr>
          <w:rFonts w:ascii="Candara" w:hAnsi="Candara"/>
        </w:rPr>
        <w:t>What are the basics?</w:t>
      </w:r>
    </w:p>
    <w:p w14:paraId="2A2113CE" w14:textId="77777777" w:rsidR="004C2DF6" w:rsidRPr="004C2DF6" w:rsidRDefault="004C2DF6" w:rsidP="004C2DF6">
      <w:pPr>
        <w:pStyle w:val="ListParagraph"/>
        <w:numPr>
          <w:ilvl w:val="2"/>
          <w:numId w:val="6"/>
        </w:numPr>
        <w:spacing w:line="276" w:lineRule="auto"/>
        <w:rPr>
          <w:rFonts w:ascii="Candara" w:hAnsi="Candara"/>
        </w:rPr>
      </w:pPr>
      <w:r w:rsidRPr="004C2DF6">
        <w:rPr>
          <w:rFonts w:ascii="Candara" w:hAnsi="Candara"/>
        </w:rPr>
        <w:t>If you had to explain your project to a 2</w:t>
      </w:r>
      <w:r w:rsidRPr="004C2DF6">
        <w:rPr>
          <w:rFonts w:ascii="Candara" w:hAnsi="Candara"/>
          <w:vertAlign w:val="superscript"/>
        </w:rPr>
        <w:t>nd</w:t>
      </w:r>
      <w:r w:rsidRPr="004C2DF6">
        <w:rPr>
          <w:rFonts w:ascii="Candara" w:hAnsi="Candara"/>
        </w:rPr>
        <w:t xml:space="preserve"> grader, what would you say?</w:t>
      </w:r>
    </w:p>
    <w:p w14:paraId="5201818E" w14:textId="77777777" w:rsidR="004C2DF6" w:rsidRPr="004C2DF6" w:rsidRDefault="004C2DF6" w:rsidP="004C2DF6">
      <w:pPr>
        <w:pStyle w:val="ListParagraph"/>
        <w:numPr>
          <w:ilvl w:val="2"/>
          <w:numId w:val="6"/>
        </w:numPr>
        <w:spacing w:line="276" w:lineRule="auto"/>
        <w:rPr>
          <w:rFonts w:ascii="Candara" w:hAnsi="Candara"/>
        </w:rPr>
      </w:pPr>
      <w:r w:rsidRPr="004C2DF6">
        <w:rPr>
          <w:rFonts w:ascii="Candara" w:hAnsi="Candara"/>
        </w:rPr>
        <w:t>At the core of your writing, there should be some basic takeaways</w:t>
      </w:r>
    </w:p>
    <w:p w14:paraId="1ED3F583" w14:textId="77777777" w:rsidR="004C2DF6" w:rsidRPr="004C2DF6" w:rsidRDefault="004C2DF6" w:rsidP="004C2DF6">
      <w:pPr>
        <w:pStyle w:val="ListParagraph"/>
        <w:numPr>
          <w:ilvl w:val="1"/>
          <w:numId w:val="6"/>
        </w:numPr>
        <w:spacing w:line="276" w:lineRule="auto"/>
        <w:rPr>
          <w:rFonts w:ascii="Candara" w:hAnsi="Candara"/>
        </w:rPr>
      </w:pPr>
      <w:r w:rsidRPr="004C2DF6">
        <w:rPr>
          <w:rFonts w:ascii="Candara" w:hAnsi="Candara"/>
        </w:rPr>
        <w:t>Organize your outline with these basics</w:t>
      </w:r>
    </w:p>
    <w:p w14:paraId="447E5CA9" w14:textId="77777777" w:rsidR="004C2DF6" w:rsidRDefault="004C2DF6" w:rsidP="004C2DF6">
      <w:pPr>
        <w:pStyle w:val="ListParagraph"/>
        <w:numPr>
          <w:ilvl w:val="2"/>
          <w:numId w:val="6"/>
        </w:numPr>
        <w:spacing w:line="276" w:lineRule="auto"/>
        <w:rPr>
          <w:rFonts w:ascii="Candara" w:hAnsi="Candara"/>
        </w:rPr>
      </w:pPr>
      <w:r w:rsidRPr="004C2DF6">
        <w:rPr>
          <w:rFonts w:ascii="Candara" w:hAnsi="Candara"/>
        </w:rPr>
        <w:t>Each paragraph should have one or two central takeaways (reverse outlines)</w:t>
      </w:r>
    </w:p>
    <w:p w14:paraId="074F1EDD" w14:textId="77777777" w:rsidR="004C15D6" w:rsidRDefault="004C15D6" w:rsidP="004C15D6">
      <w:pPr>
        <w:spacing w:line="276" w:lineRule="auto"/>
        <w:rPr>
          <w:rFonts w:ascii="Candara" w:hAnsi="Candara"/>
        </w:rPr>
      </w:pPr>
    </w:p>
    <w:p w14:paraId="461690A7" w14:textId="77777777" w:rsidR="004D1486" w:rsidRDefault="004D1486" w:rsidP="004C15D6">
      <w:pPr>
        <w:spacing w:line="276" w:lineRule="auto"/>
        <w:rPr>
          <w:rFonts w:ascii="Candara" w:hAnsi="Candara"/>
        </w:rPr>
      </w:pPr>
    </w:p>
    <w:p w14:paraId="745128EF" w14:textId="7DDE2975" w:rsidR="004C15D6" w:rsidRPr="004D1486" w:rsidRDefault="004C15D6" w:rsidP="004D1486">
      <w:pPr>
        <w:rPr>
          <w:rFonts w:ascii="Candara" w:hAnsi="Candara"/>
          <w:b/>
        </w:rPr>
      </w:pPr>
      <w:r w:rsidRPr="004D1486">
        <w:rPr>
          <w:rFonts w:ascii="Candara" w:hAnsi="Candara"/>
          <w:b/>
        </w:rPr>
        <w:t>Constructing a Strong Thesis &amp; Argument</w:t>
      </w:r>
      <w:r w:rsidR="00F40BC4" w:rsidRPr="004D1486">
        <w:rPr>
          <w:rFonts w:ascii="Candara" w:hAnsi="Candara"/>
          <w:b/>
        </w:rPr>
        <w:t>:</w:t>
      </w:r>
    </w:p>
    <w:p w14:paraId="49CC1580" w14:textId="3561A405" w:rsidR="00F40BC4" w:rsidRDefault="00F40BC4" w:rsidP="004D1486">
      <w:pPr>
        <w:rPr>
          <w:rFonts w:ascii="Candara" w:hAnsi="Candara"/>
          <w:b/>
        </w:rPr>
      </w:pPr>
      <w:r w:rsidRPr="004D1486">
        <w:rPr>
          <w:rFonts w:ascii="Candara" w:hAnsi="Candara"/>
          <w:b/>
        </w:rPr>
        <w:t>(Harvard University, 1999)</w:t>
      </w:r>
    </w:p>
    <w:p w14:paraId="076A4D5F" w14:textId="77777777" w:rsidR="004D1486" w:rsidRPr="004D1486" w:rsidRDefault="004D1486" w:rsidP="004D1486">
      <w:pPr>
        <w:rPr>
          <w:rFonts w:ascii="Candara" w:hAnsi="Candara"/>
          <w:b/>
        </w:rPr>
      </w:pPr>
    </w:p>
    <w:p w14:paraId="5501B67D" w14:textId="77777777" w:rsidR="003439B7" w:rsidRPr="004D1486" w:rsidRDefault="003439B7" w:rsidP="004D1486">
      <w:pPr>
        <w:pStyle w:val="NormalWeb"/>
        <w:shd w:val="clear" w:color="auto" w:fill="FFFFFF"/>
        <w:spacing w:before="0" w:beforeAutospacing="0" w:after="360" w:afterAutospacing="0"/>
        <w:rPr>
          <w:rFonts w:ascii="Candara" w:hAnsi="Candara"/>
          <w:color w:val="1E1E1E"/>
        </w:rPr>
      </w:pPr>
      <w:r w:rsidRPr="004D1486">
        <w:rPr>
          <w:rFonts w:ascii="Candara" w:hAnsi="Candara"/>
          <w:color w:val="1E1E1E"/>
        </w:rPr>
        <w:t xml:space="preserve">Think of yourself as a member of a jury, listening to a lawyer who is presenting an opening argument. You'll want to know very soon whether the lawyer believes the accused to be guilty or not guilty, and how the lawyer plans to convince you. Readers of academic essays are like jury members: before they have read too far, they want to know what the essay argues as well as how the writer plans to make the argument. </w:t>
      </w:r>
      <w:r w:rsidRPr="004D1486">
        <w:rPr>
          <w:rFonts w:ascii="Candara" w:hAnsi="Candara"/>
          <w:color w:val="1E1E1E"/>
        </w:rPr>
        <w:lastRenderedPageBreak/>
        <w:t>After reading your thesis statement, the reader should think, "This essay is going to try to convince me of something. I'm not convinced yet, but I'm interested to see how I might be."</w:t>
      </w:r>
    </w:p>
    <w:p w14:paraId="3DC2C59B" w14:textId="77777777" w:rsidR="003439B7" w:rsidRPr="004D1486" w:rsidRDefault="003439B7" w:rsidP="004D1486">
      <w:pPr>
        <w:pStyle w:val="NormalWeb"/>
        <w:shd w:val="clear" w:color="auto" w:fill="FFFFFF"/>
        <w:spacing w:before="0" w:beforeAutospacing="0" w:after="360" w:afterAutospacing="0"/>
        <w:rPr>
          <w:rFonts w:ascii="Candara" w:hAnsi="Candara"/>
          <w:color w:val="1E1E1E"/>
        </w:rPr>
      </w:pPr>
      <w:r w:rsidRPr="004D1486">
        <w:rPr>
          <w:rFonts w:ascii="Candara" w:hAnsi="Candara"/>
          <w:color w:val="1E1E1E"/>
        </w:rPr>
        <w:t>An effective thesis cannot be answered with a simple "yes" or "no." A thesis is not a topic; nor is it a fact; nor is it an opinion. "Reasons for the fall of communism" is a topic. "Communism collapsed in Eastern Europe" is a fact known by educated people. "The fall of communism is the best thing that ever happened in Europe" is an opinion. (Superlatives like "the best" almost always lead to trouble. It's impossible to weigh every "thing" that ever happened in Europe. And what about the fall of Hitler? Couldn't that be "the best thing"?)</w:t>
      </w:r>
    </w:p>
    <w:p w14:paraId="7423B03C" w14:textId="491694C0" w:rsidR="003439B7" w:rsidRPr="004D1486" w:rsidRDefault="003439B7" w:rsidP="004D1486">
      <w:pPr>
        <w:pStyle w:val="NormalWeb"/>
        <w:shd w:val="clear" w:color="auto" w:fill="FFFFFF"/>
        <w:spacing w:before="0" w:beforeAutospacing="0" w:after="360" w:afterAutospacing="0"/>
        <w:rPr>
          <w:rFonts w:ascii="Candara" w:hAnsi="Candara"/>
          <w:color w:val="1E1E1E"/>
        </w:rPr>
      </w:pPr>
      <w:r w:rsidRPr="004D1486">
        <w:rPr>
          <w:rFonts w:ascii="Candara" w:hAnsi="Candara"/>
          <w:color w:val="1E1E1E"/>
        </w:rPr>
        <w:t>A good thesis has two parts. It should tell what you plan to argue, and it should "telegraph" how you plan to argue—that is, what particular support for your claim is going where in your essay.</w:t>
      </w:r>
    </w:p>
    <w:p w14:paraId="58BD6A80" w14:textId="77777777" w:rsidR="00F40BC4" w:rsidRPr="00F40BC4" w:rsidRDefault="00F40BC4" w:rsidP="004D1486">
      <w:pPr>
        <w:shd w:val="clear" w:color="auto" w:fill="FFFFFF"/>
        <w:spacing w:after="360"/>
        <w:rPr>
          <w:rFonts w:ascii="Candara" w:hAnsi="Candara" w:cs="Times New Roman"/>
          <w:color w:val="1E1E1E"/>
        </w:rPr>
      </w:pPr>
      <w:r w:rsidRPr="004D1486">
        <w:rPr>
          <w:rFonts w:ascii="Candara" w:hAnsi="Candara" w:cs="Times New Roman"/>
          <w:b/>
          <w:bCs/>
          <w:color w:val="4682B4"/>
        </w:rPr>
        <w:t>Steps in Constructing a Thesis</w:t>
      </w:r>
    </w:p>
    <w:p w14:paraId="75AB9C3E" w14:textId="0BCDE35F" w:rsidR="00F40BC4" w:rsidRPr="00F40BC4" w:rsidRDefault="004D1486" w:rsidP="004D1486">
      <w:pPr>
        <w:shd w:val="clear" w:color="auto" w:fill="FFFFFF"/>
        <w:spacing w:after="360"/>
        <w:rPr>
          <w:rFonts w:ascii="Candara" w:hAnsi="Candara" w:cs="Times New Roman"/>
          <w:color w:val="1E1E1E"/>
        </w:rPr>
      </w:pPr>
      <w:r>
        <w:rPr>
          <w:rFonts w:ascii="Candara" w:hAnsi="Candara" w:cs="Times New Roman"/>
          <w:b/>
          <w:bCs/>
          <w:color w:val="1E1E1E"/>
        </w:rPr>
        <w:t xml:space="preserve">1. Analyze </w:t>
      </w:r>
      <w:r w:rsidR="00F40BC4" w:rsidRPr="004D1486">
        <w:rPr>
          <w:rFonts w:ascii="Candara" w:hAnsi="Candara" w:cs="Times New Roman"/>
          <w:b/>
          <w:bCs/>
          <w:color w:val="1E1E1E"/>
        </w:rPr>
        <w:t>your primary sources.</w:t>
      </w:r>
      <w:r w:rsidR="00F40BC4" w:rsidRPr="00F40BC4">
        <w:rPr>
          <w:rFonts w:ascii="Candara" w:hAnsi="Candara" w:cs="Times New Roman"/>
          <w:color w:val="1E1E1E"/>
        </w:rPr>
        <w:t> Look for tension, interest, ambiguity, controversy, and/or complication. Does the author contradict himself or herself? Is a point made and later reversed? What are the deeper implications of the author's argument? Figuring out the why to one or more of these questions, or to related questions, will put you on the path to developing a working thesis. (Without the why, you probably have only come up with an observation—that there are, for instance, many different metaphors in such-and-such a poem—which is not a thesis.)</w:t>
      </w:r>
    </w:p>
    <w:p w14:paraId="5395FE5E" w14:textId="74986629" w:rsidR="00F40BC4" w:rsidRPr="00F40BC4" w:rsidRDefault="004D1486" w:rsidP="004D1486">
      <w:pPr>
        <w:shd w:val="clear" w:color="auto" w:fill="FFFFFF"/>
        <w:spacing w:after="360"/>
        <w:rPr>
          <w:rFonts w:ascii="Candara" w:hAnsi="Candara" w:cs="Times New Roman"/>
          <w:color w:val="1E1E1E"/>
        </w:rPr>
      </w:pPr>
      <w:r>
        <w:rPr>
          <w:rFonts w:ascii="Candara" w:hAnsi="Candara" w:cs="Times New Roman"/>
          <w:b/>
          <w:bCs/>
          <w:color w:val="1E1E1E"/>
        </w:rPr>
        <w:t xml:space="preserve">2. </w:t>
      </w:r>
      <w:r w:rsidR="00F40BC4" w:rsidRPr="004D1486">
        <w:rPr>
          <w:rFonts w:ascii="Candara" w:hAnsi="Candara" w:cs="Times New Roman"/>
          <w:b/>
          <w:bCs/>
          <w:color w:val="1E1E1E"/>
        </w:rPr>
        <w:t>Once you have a working thesis, write it down. </w:t>
      </w:r>
      <w:r w:rsidR="00F40BC4" w:rsidRPr="00F40BC4">
        <w:rPr>
          <w:rFonts w:ascii="Candara" w:hAnsi="Candara" w:cs="Times New Roman"/>
          <w:color w:val="1E1E1E"/>
        </w:rPr>
        <w:t>There is nothing as frustrating as hitting on a great idea for a thesis, then forgetting it when you lose concentration. And by writing down your thesis you will be forced to think of it clearly, logically, and concisely. You probably will not be able to write out a final-draft version of your thesis the first time you try, but you'll get yourself on the right track by writing down what you have.</w:t>
      </w:r>
    </w:p>
    <w:p w14:paraId="3C4C4220" w14:textId="15942B02" w:rsidR="00F40BC4" w:rsidRPr="00F40BC4" w:rsidRDefault="004D1486" w:rsidP="004D1486">
      <w:pPr>
        <w:shd w:val="clear" w:color="auto" w:fill="FFFFFF"/>
        <w:spacing w:after="360"/>
        <w:rPr>
          <w:rFonts w:ascii="Candara" w:hAnsi="Candara" w:cs="Times New Roman"/>
          <w:color w:val="1E1E1E"/>
        </w:rPr>
      </w:pPr>
      <w:r>
        <w:rPr>
          <w:rFonts w:ascii="Candara" w:hAnsi="Candara" w:cs="Times New Roman"/>
          <w:b/>
          <w:bCs/>
          <w:color w:val="1E1E1E"/>
        </w:rPr>
        <w:t xml:space="preserve">3. </w:t>
      </w:r>
      <w:r w:rsidR="00F40BC4" w:rsidRPr="004D1486">
        <w:rPr>
          <w:rFonts w:ascii="Candara" w:hAnsi="Candara" w:cs="Times New Roman"/>
          <w:b/>
          <w:bCs/>
          <w:color w:val="1E1E1E"/>
        </w:rPr>
        <w:t>Keep your thesis prominent in your introduction. </w:t>
      </w:r>
      <w:r w:rsidR="00F40BC4" w:rsidRPr="00F40BC4">
        <w:rPr>
          <w:rFonts w:ascii="Candara" w:hAnsi="Candara" w:cs="Times New Roman"/>
          <w:color w:val="1E1E1E"/>
        </w:rPr>
        <w:t>A good, standard place for your thesis statement is at the end of an introductory paragraph, especially in shorter (5-15 page) essays. Readers are used to finding theses there, so they automatically pay more attention when they read the last sentence of your introduction. Although this is not required in all academic essays, it is a good rule of thumb.</w:t>
      </w:r>
    </w:p>
    <w:p w14:paraId="5491A7A1" w14:textId="7042A5CB" w:rsidR="00F40BC4" w:rsidRPr="00F40BC4" w:rsidRDefault="004D1486" w:rsidP="004D1486">
      <w:pPr>
        <w:shd w:val="clear" w:color="auto" w:fill="FFFFFF"/>
        <w:spacing w:after="360"/>
        <w:rPr>
          <w:rFonts w:ascii="Candara" w:hAnsi="Candara" w:cs="Times New Roman"/>
          <w:color w:val="1E1E1E"/>
        </w:rPr>
      </w:pPr>
      <w:r>
        <w:rPr>
          <w:rFonts w:ascii="Candara" w:hAnsi="Candara" w:cs="Times New Roman"/>
          <w:b/>
          <w:bCs/>
          <w:color w:val="1E1E1E"/>
        </w:rPr>
        <w:t xml:space="preserve">4. </w:t>
      </w:r>
      <w:r w:rsidR="00F40BC4" w:rsidRPr="004D1486">
        <w:rPr>
          <w:rFonts w:ascii="Candara" w:hAnsi="Candara" w:cs="Times New Roman"/>
          <w:b/>
          <w:bCs/>
          <w:color w:val="1E1E1E"/>
        </w:rPr>
        <w:t>Anticipate the counterarguments. </w:t>
      </w:r>
      <w:r w:rsidR="00F40BC4" w:rsidRPr="00F40BC4">
        <w:rPr>
          <w:rFonts w:ascii="Candara" w:hAnsi="Candara" w:cs="Times New Roman"/>
          <w:color w:val="1E1E1E"/>
        </w:rPr>
        <w:t>Once you have a working thesis, you should think about what might be said against it. This will help you to refine your thesis, and it will also make you think of the arguments that you'll need to refute later on in your essay. (Every argument has a counterargument. If yours doesn't, then it's not an argument—it may be a fact, or an opinion, but it is not an argument.)</w:t>
      </w:r>
    </w:p>
    <w:tbl>
      <w:tblPr>
        <w:tblW w:w="7680" w:type="dxa"/>
        <w:shd w:val="clear" w:color="auto" w:fill="FFFFFF"/>
        <w:tblCellMar>
          <w:top w:w="15" w:type="dxa"/>
          <w:left w:w="15" w:type="dxa"/>
          <w:bottom w:w="15" w:type="dxa"/>
          <w:right w:w="15" w:type="dxa"/>
        </w:tblCellMar>
        <w:tblLook w:val="04A0" w:firstRow="1" w:lastRow="0" w:firstColumn="1" w:lastColumn="0" w:noHBand="0" w:noVBand="1"/>
      </w:tblPr>
      <w:tblGrid>
        <w:gridCol w:w="7680"/>
      </w:tblGrid>
      <w:tr w:rsidR="00F40BC4" w:rsidRPr="00F40BC4" w14:paraId="7FA9B263" w14:textId="77777777" w:rsidTr="00F40BC4">
        <w:tc>
          <w:tcPr>
            <w:tcW w:w="0" w:type="auto"/>
            <w:tcBorders>
              <w:top w:val="nil"/>
              <w:left w:val="nil"/>
              <w:bottom w:val="nil"/>
              <w:right w:val="nil"/>
            </w:tcBorders>
            <w:shd w:val="clear" w:color="auto" w:fill="FFFFFF"/>
            <w:tcMar>
              <w:top w:w="144" w:type="dxa"/>
              <w:left w:w="144" w:type="dxa"/>
              <w:bottom w:w="144" w:type="dxa"/>
              <w:right w:w="144" w:type="dxa"/>
            </w:tcMar>
            <w:hideMark/>
          </w:tcPr>
          <w:p w14:paraId="72D8BBCE" w14:textId="77777777" w:rsidR="00F40BC4" w:rsidRPr="00F40BC4" w:rsidRDefault="00F40BC4" w:rsidP="004D1486">
            <w:pPr>
              <w:ind w:left="720"/>
              <w:rPr>
                <w:rFonts w:ascii="Candara" w:eastAsia="Times New Roman" w:hAnsi="Candara" w:cs="Times New Roman"/>
                <w:color w:val="1E1E1E"/>
              </w:rPr>
            </w:pPr>
            <w:r w:rsidRPr="004D1486">
              <w:rPr>
                <w:rFonts w:ascii="Candara" w:eastAsia="Times New Roman" w:hAnsi="Candara" w:cs="Times New Roman"/>
                <w:i/>
                <w:iCs/>
                <w:color w:val="1E1E1E"/>
              </w:rPr>
              <w:t>Michael Dukakis lost the 1988 presidential election because he failed to campaign vigorously after the Democratic National Convention.</w:t>
            </w:r>
          </w:p>
        </w:tc>
      </w:tr>
    </w:tbl>
    <w:p w14:paraId="2C2D772D" w14:textId="77777777" w:rsidR="00F40BC4" w:rsidRPr="00F40BC4" w:rsidRDefault="00F40BC4" w:rsidP="004D1486">
      <w:pPr>
        <w:shd w:val="clear" w:color="auto" w:fill="FFFFFF"/>
        <w:spacing w:after="360"/>
        <w:rPr>
          <w:rFonts w:ascii="Candara" w:hAnsi="Candara" w:cs="Times New Roman"/>
          <w:color w:val="1E1E1E"/>
        </w:rPr>
      </w:pPr>
      <w:r w:rsidRPr="00F40BC4">
        <w:rPr>
          <w:rFonts w:ascii="Candara" w:hAnsi="Candara" w:cs="Times New Roman"/>
          <w:color w:val="1E1E1E"/>
        </w:rPr>
        <w:t xml:space="preserve">This statement is on its way to being a thesis. However, it is too easy to imagine possible counterarguments. For example, a political observer might believe that Dukakis lost because he suffered </w:t>
      </w:r>
      <w:r w:rsidRPr="00F40BC4">
        <w:rPr>
          <w:rFonts w:ascii="Candara" w:hAnsi="Candara" w:cs="Times New Roman"/>
          <w:color w:val="1E1E1E"/>
        </w:rPr>
        <w:lastRenderedPageBreak/>
        <w:t>from a "soft-on-crime" image. If you complicate your thesis by anticipating the counterargument, you'll strengthen your argument, as shown in the sentence below.</w:t>
      </w:r>
    </w:p>
    <w:tbl>
      <w:tblPr>
        <w:tblW w:w="7680" w:type="dxa"/>
        <w:shd w:val="clear" w:color="auto" w:fill="FFFFFF"/>
        <w:tblCellMar>
          <w:top w:w="15" w:type="dxa"/>
          <w:left w:w="15" w:type="dxa"/>
          <w:bottom w:w="15" w:type="dxa"/>
          <w:right w:w="15" w:type="dxa"/>
        </w:tblCellMar>
        <w:tblLook w:val="04A0" w:firstRow="1" w:lastRow="0" w:firstColumn="1" w:lastColumn="0" w:noHBand="0" w:noVBand="1"/>
      </w:tblPr>
      <w:tblGrid>
        <w:gridCol w:w="7680"/>
      </w:tblGrid>
      <w:tr w:rsidR="00F40BC4" w:rsidRPr="00F40BC4" w14:paraId="63442AA0" w14:textId="77777777" w:rsidTr="00F40BC4">
        <w:trPr>
          <w:trHeight w:val="1188"/>
        </w:trPr>
        <w:tc>
          <w:tcPr>
            <w:tcW w:w="0" w:type="auto"/>
            <w:tcBorders>
              <w:top w:val="nil"/>
              <w:left w:val="nil"/>
              <w:bottom w:val="nil"/>
              <w:right w:val="nil"/>
            </w:tcBorders>
            <w:shd w:val="clear" w:color="auto" w:fill="FFFFFF"/>
            <w:tcMar>
              <w:top w:w="144" w:type="dxa"/>
              <w:left w:w="144" w:type="dxa"/>
              <w:bottom w:w="144" w:type="dxa"/>
              <w:right w:w="144" w:type="dxa"/>
            </w:tcMar>
            <w:hideMark/>
          </w:tcPr>
          <w:p w14:paraId="6741D2E3" w14:textId="77777777" w:rsidR="00F40BC4" w:rsidRPr="00F40BC4" w:rsidRDefault="00F40BC4" w:rsidP="004D1486">
            <w:pPr>
              <w:ind w:left="720"/>
              <w:rPr>
                <w:rFonts w:ascii="Candara" w:eastAsia="Times New Roman" w:hAnsi="Candara" w:cs="Times New Roman"/>
                <w:color w:val="1E1E1E"/>
              </w:rPr>
            </w:pPr>
            <w:r w:rsidRPr="004D1486">
              <w:rPr>
                <w:rFonts w:ascii="Candara" w:eastAsia="Times New Roman" w:hAnsi="Candara" w:cs="Times New Roman"/>
                <w:i/>
                <w:iCs/>
                <w:color w:val="1E1E1E"/>
              </w:rPr>
              <w:t>While Dukakis' "soft-on-crime" image hurt his chances in the 1988 election, his failure to campaign vigorously after the Democratic National Convention bore a greater responsibility for his defeat.</w:t>
            </w:r>
          </w:p>
        </w:tc>
      </w:tr>
    </w:tbl>
    <w:p w14:paraId="446AB287" w14:textId="77777777" w:rsidR="004D1486" w:rsidRDefault="004D1486" w:rsidP="004D1486">
      <w:pPr>
        <w:shd w:val="clear" w:color="auto" w:fill="FFFFFF"/>
        <w:spacing w:after="360"/>
        <w:rPr>
          <w:rFonts w:ascii="Candara" w:hAnsi="Candara" w:cs="Times New Roman"/>
          <w:b/>
          <w:bCs/>
          <w:color w:val="4682B4"/>
        </w:rPr>
      </w:pPr>
    </w:p>
    <w:p w14:paraId="4C4FC613" w14:textId="77777777" w:rsidR="004D1486" w:rsidRDefault="004D1486" w:rsidP="004D1486">
      <w:pPr>
        <w:shd w:val="clear" w:color="auto" w:fill="FFFFFF"/>
        <w:spacing w:after="360"/>
        <w:rPr>
          <w:rFonts w:ascii="Candara" w:hAnsi="Candara" w:cs="Times New Roman"/>
          <w:b/>
          <w:bCs/>
          <w:color w:val="4682B4"/>
        </w:rPr>
      </w:pPr>
    </w:p>
    <w:p w14:paraId="49242600" w14:textId="77777777" w:rsidR="00F40BC4" w:rsidRPr="00F40BC4" w:rsidRDefault="00F40BC4" w:rsidP="004D1486">
      <w:pPr>
        <w:shd w:val="clear" w:color="auto" w:fill="FFFFFF"/>
        <w:spacing w:after="360"/>
        <w:rPr>
          <w:rFonts w:ascii="Candara" w:hAnsi="Candara" w:cs="Times New Roman"/>
          <w:color w:val="1E1E1E"/>
        </w:rPr>
      </w:pPr>
      <w:r w:rsidRPr="004D1486">
        <w:rPr>
          <w:rFonts w:ascii="Candara" w:hAnsi="Candara" w:cs="Times New Roman"/>
          <w:b/>
          <w:bCs/>
          <w:color w:val="4682B4"/>
        </w:rPr>
        <w:t>Some Caveats and Some Examples</w:t>
      </w:r>
    </w:p>
    <w:p w14:paraId="0AD29ABB" w14:textId="77777777" w:rsidR="00F40BC4" w:rsidRPr="00F40BC4" w:rsidRDefault="00F40BC4" w:rsidP="004D1486">
      <w:pPr>
        <w:shd w:val="clear" w:color="auto" w:fill="FFFFFF"/>
        <w:spacing w:after="360"/>
        <w:rPr>
          <w:rFonts w:ascii="Candara" w:hAnsi="Candara" w:cs="Times New Roman"/>
          <w:color w:val="1E1E1E"/>
        </w:rPr>
      </w:pPr>
      <w:r w:rsidRPr="004D1486">
        <w:rPr>
          <w:rFonts w:ascii="Candara" w:hAnsi="Candara" w:cs="Times New Roman"/>
          <w:b/>
          <w:bCs/>
          <w:color w:val="1E1E1E"/>
        </w:rPr>
        <w:t>A thesis is never a question.</w:t>
      </w:r>
      <w:r w:rsidRPr="00F40BC4">
        <w:rPr>
          <w:rFonts w:ascii="Candara" w:hAnsi="Candara" w:cs="Times New Roman"/>
          <w:color w:val="1E1E1E"/>
        </w:rPr>
        <w:t> Readers of academic essays expect to have questions discussed, explored, or even answered. A question ("Why did communism collapse in Eastern Europe?") is not an argument, and without an argument, a thesis is dead in the water.</w:t>
      </w:r>
    </w:p>
    <w:p w14:paraId="4C86AB69" w14:textId="77777777" w:rsidR="00F40BC4" w:rsidRPr="00F40BC4" w:rsidRDefault="00F40BC4" w:rsidP="004D1486">
      <w:pPr>
        <w:shd w:val="clear" w:color="auto" w:fill="FFFFFF"/>
        <w:spacing w:after="360"/>
        <w:rPr>
          <w:rFonts w:ascii="Candara" w:hAnsi="Candara" w:cs="Times New Roman"/>
          <w:color w:val="1E1E1E"/>
        </w:rPr>
      </w:pPr>
      <w:r w:rsidRPr="004D1486">
        <w:rPr>
          <w:rFonts w:ascii="Candara" w:hAnsi="Candara" w:cs="Times New Roman"/>
          <w:b/>
          <w:bCs/>
          <w:color w:val="1E1E1E"/>
        </w:rPr>
        <w:t>A thesis is never a list. </w:t>
      </w:r>
      <w:r w:rsidRPr="00F40BC4">
        <w:rPr>
          <w:rFonts w:ascii="Candara" w:hAnsi="Candara" w:cs="Times New Roman"/>
          <w:color w:val="1E1E1E"/>
        </w:rPr>
        <w:t>"For political, economic, social and cultural reasons, communism collapsed in Eastern Europe" does a good job of "telegraphing" the reader what to expect in the essay—a section about political reasons, a section about economic reasons, a section about social reasons, and a section about cultural reasons. However, political, economic, social and cultural reasons are pretty much the only possible reasons why communism could collapse. This sentence lacks tension and doesn't advance an argument. Everyone knows that politics, economics, and culture are important.</w:t>
      </w:r>
    </w:p>
    <w:p w14:paraId="656AACD0" w14:textId="77777777" w:rsidR="00F40BC4" w:rsidRPr="00F40BC4" w:rsidRDefault="00F40BC4" w:rsidP="004D1486">
      <w:pPr>
        <w:shd w:val="clear" w:color="auto" w:fill="FFFFFF"/>
        <w:spacing w:after="360"/>
        <w:rPr>
          <w:rFonts w:ascii="Candara" w:hAnsi="Candara" w:cs="Times New Roman"/>
          <w:color w:val="1E1E1E"/>
        </w:rPr>
      </w:pPr>
      <w:r w:rsidRPr="004D1486">
        <w:rPr>
          <w:rFonts w:ascii="Candara" w:hAnsi="Candara" w:cs="Times New Roman"/>
          <w:b/>
          <w:bCs/>
          <w:color w:val="1E1E1E"/>
        </w:rPr>
        <w:t>A thesis should never be vague, combative or confrontational. </w:t>
      </w:r>
      <w:r w:rsidRPr="00F40BC4">
        <w:rPr>
          <w:rFonts w:ascii="Candara" w:hAnsi="Candara" w:cs="Times New Roman"/>
          <w:color w:val="1E1E1E"/>
        </w:rPr>
        <w:t>An ineffective thesis would be, "Communism collapsed in Eastern Europe because communism is evil." This is hard to argue (evil from whose perspective? what does evil mean?) and it is likely to mark you as moralistic and judgmental rather than rational and thorough. It also may spark a defensive reaction from readers sympathetic to communism. If readers strongly disagree with you right off the bat, they may stop reading.</w:t>
      </w:r>
    </w:p>
    <w:p w14:paraId="4874A751" w14:textId="77777777" w:rsidR="00F40BC4" w:rsidRPr="00F40BC4" w:rsidRDefault="00F40BC4" w:rsidP="004D1486">
      <w:pPr>
        <w:shd w:val="clear" w:color="auto" w:fill="FFFFFF"/>
        <w:spacing w:after="360"/>
        <w:rPr>
          <w:rFonts w:ascii="Candara" w:hAnsi="Candara" w:cs="Times New Roman"/>
          <w:color w:val="1E1E1E"/>
        </w:rPr>
      </w:pPr>
      <w:r w:rsidRPr="004D1486">
        <w:rPr>
          <w:rFonts w:ascii="Candara" w:hAnsi="Candara" w:cs="Times New Roman"/>
          <w:b/>
          <w:bCs/>
          <w:color w:val="1E1E1E"/>
        </w:rPr>
        <w:t>An effective thesis has a definable, arguable claim. </w:t>
      </w:r>
      <w:r w:rsidRPr="00F40BC4">
        <w:rPr>
          <w:rFonts w:ascii="Candara" w:hAnsi="Candara" w:cs="Times New Roman"/>
          <w:color w:val="1E1E1E"/>
        </w:rPr>
        <w:t>"While cultural forces contributed to the collapse of communism in Eastern Europe, the disintegration of economies played the key role in driving its decline" is an effective thesis sentence that "telegraphs," so that the reader expects the essay to have a section about cultural forces and another about the disintegration of economies. This thesis makes a definite, arguable claim: that the disintegration of economies played a more important role than cultural forces in defeating communism in Eastern Europe. The reader would react to this statement by thinking, "Perhaps what the author says is true, but I am not convinced. I want to read further to see how the author argues this claim."</w:t>
      </w:r>
    </w:p>
    <w:p w14:paraId="3E439CA7" w14:textId="77777777" w:rsidR="00F40BC4" w:rsidRPr="00F40BC4" w:rsidRDefault="00F40BC4" w:rsidP="004D1486">
      <w:pPr>
        <w:shd w:val="clear" w:color="auto" w:fill="FFFFFF"/>
        <w:spacing w:after="360"/>
        <w:rPr>
          <w:rFonts w:ascii="Candara" w:hAnsi="Candara" w:cs="Times New Roman"/>
          <w:color w:val="1E1E1E"/>
        </w:rPr>
      </w:pPr>
      <w:r w:rsidRPr="004D1486">
        <w:rPr>
          <w:rFonts w:ascii="Candara" w:hAnsi="Candara" w:cs="Times New Roman"/>
          <w:b/>
          <w:bCs/>
          <w:color w:val="1E1E1E"/>
        </w:rPr>
        <w:t>A thesis should be as clear and specific as possible. </w:t>
      </w:r>
      <w:r w:rsidRPr="00F40BC4">
        <w:rPr>
          <w:rFonts w:ascii="Candara" w:hAnsi="Candara" w:cs="Times New Roman"/>
          <w:color w:val="1E1E1E"/>
        </w:rPr>
        <w:t>Avoid overused, general terms and abstractions. For example, "Communism collapsed in Eastern Europe because of the ruling elite's inability to address the economic concerns of the people" is more powerful than "Communism collapsed due to societal discontent."</w:t>
      </w:r>
    </w:p>
    <w:p w14:paraId="42DD7E6C" w14:textId="2B6EA95C" w:rsidR="00F40BC4" w:rsidRPr="00F40BC4" w:rsidRDefault="004D1486" w:rsidP="004D1486">
      <w:pPr>
        <w:shd w:val="clear" w:color="auto" w:fill="FFFFFF"/>
        <w:spacing w:after="96"/>
        <w:rPr>
          <w:rFonts w:ascii="Candara" w:hAnsi="Candara" w:cs="Times New Roman"/>
          <w:color w:val="1E1E1E"/>
        </w:rPr>
      </w:pPr>
      <w:r>
        <w:rPr>
          <w:rFonts w:ascii="Candara" w:hAnsi="Candara" w:cs="Times New Roman"/>
          <w:b/>
          <w:bCs/>
          <w:color w:val="1E1E1E"/>
        </w:rPr>
        <w:lastRenderedPageBreak/>
        <w:t>*</w:t>
      </w:r>
      <w:r w:rsidR="00F40BC4" w:rsidRPr="004D1486">
        <w:rPr>
          <w:rFonts w:ascii="Candara" w:hAnsi="Candara" w:cs="Times New Roman"/>
          <w:bCs/>
          <w:color w:val="1E1E1E"/>
        </w:rPr>
        <w:t xml:space="preserve">Copyright 1999, Maxine </w:t>
      </w:r>
      <w:proofErr w:type="spellStart"/>
      <w:r w:rsidR="00F40BC4" w:rsidRPr="004D1486">
        <w:rPr>
          <w:rFonts w:ascii="Candara" w:hAnsi="Candara" w:cs="Times New Roman"/>
          <w:bCs/>
          <w:color w:val="1E1E1E"/>
        </w:rPr>
        <w:t>Rodburg</w:t>
      </w:r>
      <w:proofErr w:type="spellEnd"/>
      <w:r w:rsidR="00F40BC4" w:rsidRPr="004D1486">
        <w:rPr>
          <w:rFonts w:ascii="Candara" w:hAnsi="Candara" w:cs="Times New Roman"/>
          <w:bCs/>
          <w:color w:val="1E1E1E"/>
        </w:rPr>
        <w:t xml:space="preserve"> and The Tutors of the Writing Center at Harvard University</w:t>
      </w:r>
    </w:p>
    <w:p w14:paraId="021CC20C" w14:textId="77777777" w:rsidR="00F40BC4" w:rsidRDefault="00F40BC4" w:rsidP="003439B7">
      <w:pPr>
        <w:pStyle w:val="NormalWeb"/>
        <w:shd w:val="clear" w:color="auto" w:fill="FFFFFF"/>
        <w:spacing w:before="0" w:beforeAutospacing="0" w:after="360" w:afterAutospacing="0"/>
        <w:rPr>
          <w:rFonts w:ascii="Helvetica" w:hAnsi="Helvetica"/>
          <w:color w:val="1E1E1E"/>
          <w:sz w:val="23"/>
          <w:szCs w:val="23"/>
        </w:rPr>
      </w:pPr>
    </w:p>
    <w:p w14:paraId="67D43B48" w14:textId="77777777" w:rsidR="00921ECD" w:rsidRDefault="00921ECD" w:rsidP="004C15D6">
      <w:pPr>
        <w:spacing w:line="276" w:lineRule="auto"/>
        <w:rPr>
          <w:rFonts w:ascii="Candara" w:hAnsi="Candara"/>
        </w:rPr>
      </w:pPr>
    </w:p>
    <w:p w14:paraId="689C6157" w14:textId="77777777" w:rsidR="004C15D6" w:rsidRPr="004C15D6" w:rsidRDefault="004C15D6" w:rsidP="004C15D6">
      <w:pPr>
        <w:spacing w:line="276" w:lineRule="auto"/>
        <w:rPr>
          <w:rFonts w:ascii="Candara" w:hAnsi="Candara"/>
        </w:rPr>
      </w:pPr>
    </w:p>
    <w:p w14:paraId="6052D8D9" w14:textId="77777777" w:rsidR="004C2DF6" w:rsidRDefault="004C2DF6" w:rsidP="00621F7B"/>
    <w:p w14:paraId="19082C91" w14:textId="77777777" w:rsidR="00621F7B" w:rsidRDefault="00621F7B" w:rsidP="00621F7B"/>
    <w:p w14:paraId="24B01476" w14:textId="120DC79D" w:rsidR="00396156" w:rsidRDefault="00396156" w:rsidP="00621F7B"/>
    <w:p w14:paraId="35AF9639" w14:textId="2C22C76C" w:rsidR="00396156" w:rsidRDefault="00396156" w:rsidP="00621F7B"/>
    <w:p w14:paraId="4D495559" w14:textId="77777777" w:rsidR="00396156" w:rsidRDefault="00396156" w:rsidP="00621F7B"/>
    <w:p w14:paraId="2F3AFA75" w14:textId="77777777" w:rsidR="00621F7B" w:rsidRDefault="00621F7B" w:rsidP="000272A0">
      <w:pPr>
        <w:pStyle w:val="ListParagraph"/>
      </w:pPr>
    </w:p>
    <w:p w14:paraId="47DF542F" w14:textId="77777777" w:rsidR="004D1486" w:rsidRDefault="004D1486" w:rsidP="000272A0">
      <w:pPr>
        <w:pStyle w:val="ListParagraph"/>
      </w:pPr>
    </w:p>
    <w:p w14:paraId="5DAD573B" w14:textId="77777777" w:rsidR="004D1486" w:rsidRDefault="004D1486" w:rsidP="000272A0">
      <w:pPr>
        <w:pStyle w:val="ListParagraph"/>
      </w:pPr>
    </w:p>
    <w:p w14:paraId="5DF84933" w14:textId="77777777" w:rsidR="004D1486" w:rsidRDefault="004D1486" w:rsidP="000272A0">
      <w:pPr>
        <w:pStyle w:val="ListParagraph"/>
      </w:pPr>
    </w:p>
    <w:p w14:paraId="191D1068" w14:textId="77777777" w:rsidR="004D1486" w:rsidRDefault="004D1486" w:rsidP="000272A0">
      <w:pPr>
        <w:pStyle w:val="ListParagraph"/>
      </w:pPr>
    </w:p>
    <w:p w14:paraId="6D1C045B" w14:textId="77777777" w:rsidR="00C273FF" w:rsidRDefault="00C273FF" w:rsidP="00C273FF"/>
    <w:p w14:paraId="2346AD03" w14:textId="77777777" w:rsidR="00C273FF" w:rsidRDefault="00C273FF" w:rsidP="00C273FF"/>
    <w:sectPr w:rsidR="00C273FF" w:rsidSect="000272A0">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C3181F" w14:textId="77777777" w:rsidR="007D757E" w:rsidRDefault="007D757E" w:rsidP="00FD0A78">
      <w:r>
        <w:separator/>
      </w:r>
    </w:p>
  </w:endnote>
  <w:endnote w:type="continuationSeparator" w:id="0">
    <w:p w14:paraId="0AA0348A" w14:textId="77777777" w:rsidR="007D757E" w:rsidRDefault="007D757E" w:rsidP="00FD0A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ndara">
    <w:panose1 w:val="020E0502030303020204"/>
    <w:charset w:val="00"/>
    <w:family w:val="swiss"/>
    <w:pitch w:val="variable"/>
    <w:sig w:usb0="A00002EF" w:usb1="4000A44B"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7E8ED4" w14:textId="77777777" w:rsidR="007D757E" w:rsidRDefault="007D757E" w:rsidP="00FD0A78">
      <w:r>
        <w:separator/>
      </w:r>
    </w:p>
  </w:footnote>
  <w:footnote w:type="continuationSeparator" w:id="0">
    <w:p w14:paraId="698F184D" w14:textId="77777777" w:rsidR="007D757E" w:rsidRDefault="007D757E" w:rsidP="00FD0A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8397EE" w14:textId="77777777" w:rsidR="004D1486" w:rsidRPr="004D1486" w:rsidRDefault="004D1486" w:rsidP="004D1486">
    <w:pPr>
      <w:jc w:val="right"/>
      <w:rPr>
        <w:rFonts w:ascii="Candara" w:hAnsi="Candara"/>
        <w:sz w:val="18"/>
      </w:rPr>
    </w:pPr>
    <w:r w:rsidRPr="004D1486">
      <w:rPr>
        <w:rFonts w:ascii="Candara" w:hAnsi="Candara"/>
        <w:sz w:val="18"/>
      </w:rPr>
      <w:t>Frankie (S. Frank)</w:t>
    </w:r>
  </w:p>
  <w:p w14:paraId="3D687E52" w14:textId="5921B73C" w:rsidR="004D1486" w:rsidRPr="004D1486" w:rsidRDefault="00A428C7" w:rsidP="004D1486">
    <w:pPr>
      <w:jc w:val="right"/>
      <w:rPr>
        <w:rFonts w:ascii="Candara" w:hAnsi="Candara"/>
        <w:sz w:val="18"/>
      </w:rPr>
    </w:pPr>
    <w:r>
      <w:rPr>
        <w:rFonts w:ascii="Candara" w:hAnsi="Candara"/>
        <w:sz w:val="18"/>
      </w:rPr>
      <w:t>Sociology 210</w:t>
    </w:r>
  </w:p>
  <w:p w14:paraId="6CC2E92D" w14:textId="77777777" w:rsidR="004D1486" w:rsidRPr="004D1486" w:rsidRDefault="004D1486" w:rsidP="004D1486">
    <w:pPr>
      <w:jc w:val="right"/>
      <w:rPr>
        <w:rFonts w:ascii="Candara" w:hAnsi="Candara"/>
        <w:sz w:val="18"/>
      </w:rPr>
    </w:pPr>
    <w:r w:rsidRPr="004D1486">
      <w:rPr>
        <w:rFonts w:ascii="Candara" w:hAnsi="Candara"/>
        <w:sz w:val="18"/>
      </w:rPr>
      <w:t xml:space="preserve">Email: </w:t>
    </w:r>
    <w:hyperlink r:id="rId1" w:history="1">
      <w:r w:rsidRPr="004D1486">
        <w:rPr>
          <w:rStyle w:val="Hyperlink"/>
          <w:rFonts w:ascii="Candara" w:hAnsi="Candara"/>
          <w:sz w:val="18"/>
        </w:rPr>
        <w:t>sfrank9@wisc.edu</w:t>
      </w:r>
    </w:hyperlink>
  </w:p>
  <w:p w14:paraId="37BD5300" w14:textId="7FD25DF0" w:rsidR="004D1486" w:rsidRPr="004D1486" w:rsidRDefault="004D1486" w:rsidP="004D1486">
    <w:pPr>
      <w:jc w:val="right"/>
      <w:rPr>
        <w:rFonts w:ascii="Candara" w:hAnsi="Candara"/>
        <w:sz w:val="18"/>
      </w:rPr>
    </w:pPr>
    <w:r w:rsidRPr="004D1486">
      <w:rPr>
        <w:rFonts w:ascii="Candara" w:hAnsi="Candara"/>
        <w:sz w:val="18"/>
      </w:rPr>
      <w:t>Office: Sewell Social Science 7110</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E54E0B"/>
    <w:multiLevelType w:val="hybridMultilevel"/>
    <w:tmpl w:val="776276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DD7B52"/>
    <w:multiLevelType w:val="hybridMultilevel"/>
    <w:tmpl w:val="A8A2C636"/>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23364AE"/>
    <w:multiLevelType w:val="hybridMultilevel"/>
    <w:tmpl w:val="70C0E5F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D17139E"/>
    <w:multiLevelType w:val="hybridMultilevel"/>
    <w:tmpl w:val="2D569AB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D37FA2"/>
    <w:multiLevelType w:val="hybridMultilevel"/>
    <w:tmpl w:val="8B3C1F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5E512C"/>
    <w:multiLevelType w:val="hybridMultilevel"/>
    <w:tmpl w:val="7E42105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1"/>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38E"/>
    <w:rsid w:val="000272A0"/>
    <w:rsid w:val="001368C9"/>
    <w:rsid w:val="003439B7"/>
    <w:rsid w:val="00372BE6"/>
    <w:rsid w:val="00396156"/>
    <w:rsid w:val="004C15D6"/>
    <w:rsid w:val="004C2DF6"/>
    <w:rsid w:val="004D1486"/>
    <w:rsid w:val="005938AE"/>
    <w:rsid w:val="00621F7B"/>
    <w:rsid w:val="006F7F8D"/>
    <w:rsid w:val="007C4810"/>
    <w:rsid w:val="007D757E"/>
    <w:rsid w:val="00921ECD"/>
    <w:rsid w:val="00A428C7"/>
    <w:rsid w:val="00AD13E1"/>
    <w:rsid w:val="00AF4CF7"/>
    <w:rsid w:val="00B06A3F"/>
    <w:rsid w:val="00BF6713"/>
    <w:rsid w:val="00C273FF"/>
    <w:rsid w:val="00DA238E"/>
    <w:rsid w:val="00E31D30"/>
    <w:rsid w:val="00E50149"/>
    <w:rsid w:val="00F40BC4"/>
    <w:rsid w:val="00FD0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56DB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238E"/>
    <w:pPr>
      <w:ind w:left="720"/>
      <w:contextualSpacing/>
    </w:pPr>
  </w:style>
  <w:style w:type="paragraph" w:styleId="Header">
    <w:name w:val="header"/>
    <w:basedOn w:val="Normal"/>
    <w:link w:val="HeaderChar"/>
    <w:uiPriority w:val="99"/>
    <w:unhideWhenUsed/>
    <w:rsid w:val="00FD0A78"/>
    <w:pPr>
      <w:tabs>
        <w:tab w:val="center" w:pos="4680"/>
        <w:tab w:val="right" w:pos="9360"/>
      </w:tabs>
    </w:pPr>
  </w:style>
  <w:style w:type="character" w:customStyle="1" w:styleId="HeaderChar">
    <w:name w:val="Header Char"/>
    <w:basedOn w:val="DefaultParagraphFont"/>
    <w:link w:val="Header"/>
    <w:uiPriority w:val="99"/>
    <w:rsid w:val="00FD0A78"/>
  </w:style>
  <w:style w:type="paragraph" w:styleId="Footer">
    <w:name w:val="footer"/>
    <w:basedOn w:val="Normal"/>
    <w:link w:val="FooterChar"/>
    <w:uiPriority w:val="99"/>
    <w:unhideWhenUsed/>
    <w:rsid w:val="00FD0A78"/>
    <w:pPr>
      <w:tabs>
        <w:tab w:val="center" w:pos="4680"/>
        <w:tab w:val="right" w:pos="9360"/>
      </w:tabs>
    </w:pPr>
  </w:style>
  <w:style w:type="character" w:customStyle="1" w:styleId="FooterChar">
    <w:name w:val="Footer Char"/>
    <w:basedOn w:val="DefaultParagraphFont"/>
    <w:link w:val="Footer"/>
    <w:uiPriority w:val="99"/>
    <w:rsid w:val="00FD0A78"/>
  </w:style>
  <w:style w:type="character" w:styleId="Hyperlink">
    <w:name w:val="Hyperlink"/>
    <w:basedOn w:val="DefaultParagraphFont"/>
    <w:uiPriority w:val="99"/>
    <w:unhideWhenUsed/>
    <w:rsid w:val="001368C9"/>
    <w:rPr>
      <w:color w:val="0563C1" w:themeColor="hyperlink"/>
      <w:u w:val="single"/>
    </w:rPr>
  </w:style>
  <w:style w:type="paragraph" w:styleId="NormalWeb">
    <w:name w:val="Normal (Web)"/>
    <w:basedOn w:val="Normal"/>
    <w:uiPriority w:val="99"/>
    <w:unhideWhenUsed/>
    <w:rsid w:val="000272A0"/>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0272A0"/>
    <w:rPr>
      <w:i/>
      <w:iCs/>
    </w:rPr>
  </w:style>
  <w:style w:type="character" w:styleId="Strong">
    <w:name w:val="Strong"/>
    <w:basedOn w:val="DefaultParagraphFont"/>
    <w:uiPriority w:val="22"/>
    <w:qFormat/>
    <w:rsid w:val="00F40BC4"/>
    <w:rPr>
      <w:b/>
      <w:bCs/>
    </w:rPr>
  </w:style>
  <w:style w:type="paragraph" w:styleId="BalloonText">
    <w:name w:val="Balloon Text"/>
    <w:basedOn w:val="Normal"/>
    <w:link w:val="BalloonTextChar"/>
    <w:uiPriority w:val="99"/>
    <w:semiHidden/>
    <w:unhideWhenUsed/>
    <w:rsid w:val="003961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61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382704">
      <w:bodyDiv w:val="1"/>
      <w:marLeft w:val="0"/>
      <w:marRight w:val="0"/>
      <w:marTop w:val="0"/>
      <w:marBottom w:val="0"/>
      <w:divBdr>
        <w:top w:val="none" w:sz="0" w:space="0" w:color="auto"/>
        <w:left w:val="none" w:sz="0" w:space="0" w:color="auto"/>
        <w:bottom w:val="none" w:sz="0" w:space="0" w:color="auto"/>
        <w:right w:val="none" w:sz="0" w:space="0" w:color="auto"/>
      </w:divBdr>
      <w:divsChild>
        <w:div w:id="248581602">
          <w:marLeft w:val="375"/>
          <w:marRight w:val="0"/>
          <w:marTop w:val="0"/>
          <w:marBottom w:val="375"/>
          <w:divBdr>
            <w:top w:val="none" w:sz="0" w:space="0" w:color="auto"/>
            <w:left w:val="none" w:sz="0" w:space="0" w:color="auto"/>
            <w:bottom w:val="none" w:sz="0" w:space="0" w:color="auto"/>
            <w:right w:val="none" w:sz="0" w:space="0" w:color="auto"/>
          </w:divBdr>
        </w:div>
        <w:div w:id="681707791">
          <w:marLeft w:val="375"/>
          <w:marRight w:val="0"/>
          <w:marTop w:val="0"/>
          <w:marBottom w:val="375"/>
          <w:divBdr>
            <w:top w:val="none" w:sz="0" w:space="0" w:color="auto"/>
            <w:left w:val="none" w:sz="0" w:space="0" w:color="auto"/>
            <w:bottom w:val="none" w:sz="0" w:space="0" w:color="auto"/>
            <w:right w:val="none" w:sz="0" w:space="0" w:color="auto"/>
          </w:divBdr>
        </w:div>
      </w:divsChild>
    </w:div>
    <w:div w:id="470757600">
      <w:bodyDiv w:val="1"/>
      <w:marLeft w:val="0"/>
      <w:marRight w:val="0"/>
      <w:marTop w:val="0"/>
      <w:marBottom w:val="0"/>
      <w:divBdr>
        <w:top w:val="none" w:sz="0" w:space="0" w:color="auto"/>
        <w:left w:val="none" w:sz="0" w:space="0" w:color="auto"/>
        <w:bottom w:val="none" w:sz="0" w:space="0" w:color="auto"/>
        <w:right w:val="none" w:sz="0" w:space="0" w:color="auto"/>
      </w:divBdr>
    </w:div>
    <w:div w:id="575822662">
      <w:bodyDiv w:val="1"/>
      <w:marLeft w:val="0"/>
      <w:marRight w:val="0"/>
      <w:marTop w:val="0"/>
      <w:marBottom w:val="0"/>
      <w:divBdr>
        <w:top w:val="none" w:sz="0" w:space="0" w:color="auto"/>
        <w:left w:val="none" w:sz="0" w:space="0" w:color="auto"/>
        <w:bottom w:val="none" w:sz="0" w:space="0" w:color="auto"/>
        <w:right w:val="none" w:sz="0" w:space="0" w:color="auto"/>
      </w:divBdr>
      <w:divsChild>
        <w:div w:id="498426212">
          <w:marLeft w:val="0"/>
          <w:marRight w:val="0"/>
          <w:marTop w:val="0"/>
          <w:marBottom w:val="0"/>
          <w:divBdr>
            <w:top w:val="none" w:sz="0" w:space="0" w:color="auto"/>
            <w:left w:val="none" w:sz="0" w:space="0" w:color="auto"/>
            <w:bottom w:val="none" w:sz="0" w:space="0" w:color="auto"/>
            <w:right w:val="none" w:sz="0" w:space="0" w:color="auto"/>
          </w:divBdr>
        </w:div>
        <w:div w:id="1273635307">
          <w:marLeft w:val="0"/>
          <w:marRight w:val="0"/>
          <w:marTop w:val="0"/>
          <w:marBottom w:val="0"/>
          <w:divBdr>
            <w:top w:val="none" w:sz="0" w:space="0" w:color="auto"/>
            <w:left w:val="none" w:sz="0" w:space="0" w:color="auto"/>
            <w:bottom w:val="none" w:sz="0" w:space="0" w:color="auto"/>
            <w:right w:val="none" w:sz="0" w:space="0" w:color="auto"/>
          </w:divBdr>
        </w:div>
        <w:div w:id="1092092130">
          <w:marLeft w:val="0"/>
          <w:marRight w:val="0"/>
          <w:marTop w:val="0"/>
          <w:marBottom w:val="0"/>
          <w:divBdr>
            <w:top w:val="none" w:sz="0" w:space="0" w:color="auto"/>
            <w:left w:val="none" w:sz="0" w:space="0" w:color="auto"/>
            <w:bottom w:val="none" w:sz="0" w:space="0" w:color="auto"/>
            <w:right w:val="none" w:sz="0" w:space="0" w:color="auto"/>
          </w:divBdr>
        </w:div>
        <w:div w:id="1645814223">
          <w:marLeft w:val="375"/>
          <w:marRight w:val="0"/>
          <w:marTop w:val="0"/>
          <w:marBottom w:val="375"/>
          <w:divBdr>
            <w:top w:val="none" w:sz="0" w:space="0" w:color="auto"/>
            <w:left w:val="none" w:sz="0" w:space="0" w:color="auto"/>
            <w:bottom w:val="none" w:sz="0" w:space="0" w:color="auto"/>
            <w:right w:val="none" w:sz="0" w:space="0" w:color="auto"/>
          </w:divBdr>
        </w:div>
      </w:divsChild>
    </w:div>
    <w:div w:id="806514420">
      <w:bodyDiv w:val="1"/>
      <w:marLeft w:val="0"/>
      <w:marRight w:val="0"/>
      <w:marTop w:val="0"/>
      <w:marBottom w:val="0"/>
      <w:divBdr>
        <w:top w:val="none" w:sz="0" w:space="0" w:color="auto"/>
        <w:left w:val="none" w:sz="0" w:space="0" w:color="auto"/>
        <w:bottom w:val="none" w:sz="0" w:space="0" w:color="auto"/>
        <w:right w:val="none" w:sz="0" w:space="0" w:color="auto"/>
      </w:divBdr>
      <w:divsChild>
        <w:div w:id="1560752102">
          <w:marLeft w:val="375"/>
          <w:marRight w:val="0"/>
          <w:marTop w:val="0"/>
          <w:marBottom w:val="375"/>
          <w:divBdr>
            <w:top w:val="none" w:sz="0" w:space="0" w:color="auto"/>
            <w:left w:val="none" w:sz="0" w:space="0" w:color="auto"/>
            <w:bottom w:val="none" w:sz="0" w:space="0" w:color="auto"/>
            <w:right w:val="none" w:sz="0" w:space="0" w:color="auto"/>
          </w:divBdr>
        </w:div>
      </w:divsChild>
    </w:div>
    <w:div w:id="1101292860">
      <w:bodyDiv w:val="1"/>
      <w:marLeft w:val="0"/>
      <w:marRight w:val="0"/>
      <w:marTop w:val="0"/>
      <w:marBottom w:val="0"/>
      <w:divBdr>
        <w:top w:val="none" w:sz="0" w:space="0" w:color="auto"/>
        <w:left w:val="none" w:sz="0" w:space="0" w:color="auto"/>
        <w:bottom w:val="none" w:sz="0" w:space="0" w:color="auto"/>
        <w:right w:val="none" w:sz="0" w:space="0" w:color="auto"/>
      </w:divBdr>
    </w:div>
    <w:div w:id="1949896313">
      <w:bodyDiv w:val="1"/>
      <w:marLeft w:val="0"/>
      <w:marRight w:val="0"/>
      <w:marTop w:val="0"/>
      <w:marBottom w:val="0"/>
      <w:divBdr>
        <w:top w:val="none" w:sz="0" w:space="0" w:color="auto"/>
        <w:left w:val="none" w:sz="0" w:space="0" w:color="auto"/>
        <w:bottom w:val="none" w:sz="0" w:space="0" w:color="auto"/>
        <w:right w:val="none" w:sz="0" w:space="0" w:color="auto"/>
      </w:divBdr>
    </w:div>
    <w:div w:id="2070033882">
      <w:bodyDiv w:val="1"/>
      <w:marLeft w:val="0"/>
      <w:marRight w:val="0"/>
      <w:marTop w:val="0"/>
      <w:marBottom w:val="0"/>
      <w:divBdr>
        <w:top w:val="none" w:sz="0" w:space="0" w:color="auto"/>
        <w:left w:val="none" w:sz="0" w:space="0" w:color="auto"/>
        <w:bottom w:val="none" w:sz="0" w:space="0" w:color="auto"/>
        <w:right w:val="none" w:sz="0" w:space="0" w:color="auto"/>
      </w:divBdr>
      <w:divsChild>
        <w:div w:id="407459235">
          <w:marLeft w:val="375"/>
          <w:marRight w:val="0"/>
          <w:marTop w:val="0"/>
          <w:marBottom w:val="375"/>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l.english.purdue.edu/owl/resource/583/03/" TargetMode="External"/><Relationship Id="rId3" Type="http://schemas.openxmlformats.org/officeDocument/2006/relationships/settings" Target="settings.xml"/><Relationship Id="rId7" Type="http://schemas.openxmlformats.org/officeDocument/2006/relationships/hyperlink" Target="https://owl.english.purdue.edu/owl/resource/583/0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mailto:sfrank9@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1685</Words>
  <Characters>9611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Univ of Wisc-Madison</Company>
  <LinksUpToDate>false</LinksUpToDate>
  <CharactersWithSpaces>11274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Frank</dc:creator>
  <cp:keywords/>
  <dc:description/>
  <cp:lastModifiedBy>Sarah Frank</cp:lastModifiedBy>
  <cp:revision>5</cp:revision>
  <cp:lastPrinted>2018-03-12T16:19:00Z</cp:lastPrinted>
  <dcterms:created xsi:type="dcterms:W3CDTF">2017-10-02T17:09:00Z</dcterms:created>
  <dcterms:modified xsi:type="dcterms:W3CDTF">2018-03-12T16:20:00Z</dcterms:modified>
</cp:coreProperties>
</file>